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DF" w:rsidRDefault="00B85A8F" w:rsidP="000E65F3">
      <w:pPr>
        <w:spacing w:after="0" w:line="240" w:lineRule="auto"/>
        <w:ind w:firstLine="709"/>
        <w:jc w:val="center"/>
        <w:outlineLvl w:val="2"/>
        <w:rPr>
          <w:rFonts w:ascii="Times New Roman" w:eastAsia="Times New Roman" w:hAnsi="Times New Roman" w:cs="Times New Roman"/>
          <w:b/>
          <w:bCs/>
          <w:sz w:val="28"/>
          <w:szCs w:val="28"/>
          <w:lang w:eastAsia="ru-RU"/>
        </w:rPr>
      </w:pPr>
      <w:r w:rsidRPr="00034279">
        <w:rPr>
          <w:rFonts w:ascii="Times New Roman" w:eastAsia="Times New Roman" w:hAnsi="Times New Roman" w:cs="Times New Roman"/>
          <w:b/>
          <w:bCs/>
          <w:sz w:val="28"/>
          <w:szCs w:val="28"/>
          <w:lang w:eastAsia="ru-RU"/>
        </w:rPr>
        <w:t>ПОДГОТОВКА К ИССЛЕДОВАНИЯМ</w:t>
      </w:r>
    </w:p>
    <w:p w:rsidR="000E65F3" w:rsidRPr="00034279" w:rsidRDefault="000E65F3" w:rsidP="000E65F3">
      <w:pPr>
        <w:spacing w:after="0" w:line="240" w:lineRule="auto"/>
        <w:ind w:firstLine="709"/>
        <w:jc w:val="center"/>
        <w:outlineLvl w:val="2"/>
        <w:rPr>
          <w:rFonts w:ascii="Times New Roman" w:eastAsia="Times New Roman" w:hAnsi="Times New Roman" w:cs="Times New Roman"/>
          <w:b/>
          <w:bCs/>
          <w:sz w:val="28"/>
          <w:szCs w:val="28"/>
          <w:lang w:eastAsia="ru-RU"/>
        </w:rPr>
      </w:pPr>
    </w:p>
    <w:p w:rsidR="00972CE9" w:rsidRPr="000E65F3" w:rsidRDefault="00972CE9" w:rsidP="000E65F3">
      <w:pPr>
        <w:pStyle w:val="a3"/>
        <w:spacing w:before="0" w:beforeAutospacing="0" w:after="0" w:afterAutospacing="0"/>
        <w:ind w:firstLine="709"/>
        <w:jc w:val="both"/>
        <w:rPr>
          <w:sz w:val="28"/>
          <w:szCs w:val="28"/>
        </w:rPr>
      </w:pPr>
      <w:r w:rsidRPr="000E65F3">
        <w:rPr>
          <w:sz w:val="28"/>
          <w:szCs w:val="28"/>
        </w:rPr>
        <w:t xml:space="preserve">Моча продуцируется тканью почек, затем через </w:t>
      </w:r>
      <w:proofErr w:type="spellStart"/>
      <w:r w:rsidRPr="000E65F3">
        <w:rPr>
          <w:sz w:val="28"/>
          <w:szCs w:val="28"/>
        </w:rPr>
        <w:t>мочеточные</w:t>
      </w:r>
      <w:proofErr w:type="spellEnd"/>
      <w:r w:rsidRPr="000E65F3">
        <w:rPr>
          <w:sz w:val="28"/>
          <w:szCs w:val="28"/>
        </w:rPr>
        <w:t xml:space="preserve"> каналы попадает в мочевой пузырь и там накапливается, после чего выводится из организма посредством уретры. Процесс этот зависит от скорости фильтрации клубочков, поэтому разные фазы мочеиспускания характеризуются разным химическим и бактериальным составом мочи.</w:t>
      </w:r>
    </w:p>
    <w:p w:rsidR="004F6B33" w:rsidRPr="000E65F3" w:rsidRDefault="004F6B33" w:rsidP="000E65F3">
      <w:pPr>
        <w:pStyle w:val="a3"/>
        <w:spacing w:before="0" w:beforeAutospacing="0" w:after="0" w:afterAutospacing="0"/>
        <w:ind w:firstLine="709"/>
        <w:jc w:val="both"/>
        <w:rPr>
          <w:sz w:val="28"/>
          <w:szCs w:val="28"/>
        </w:rPr>
      </w:pPr>
      <w:r w:rsidRPr="000E65F3">
        <w:rPr>
          <w:sz w:val="28"/>
          <w:szCs w:val="28"/>
        </w:rPr>
        <w:t>Каждой из этих фаз присущи свои особенности, свойственные только им, что позволяет более четко определить состояние организма и диагностировать возможные или уже существующие проблемы со здоровьем.</w:t>
      </w:r>
    </w:p>
    <w:p w:rsidR="004F6B33" w:rsidRPr="000E65F3" w:rsidRDefault="004F6B33" w:rsidP="000E65F3">
      <w:pPr>
        <w:pStyle w:val="a3"/>
        <w:spacing w:before="0" w:beforeAutospacing="0" w:after="0" w:afterAutospacing="0"/>
        <w:ind w:firstLine="709"/>
        <w:jc w:val="both"/>
        <w:rPr>
          <w:sz w:val="28"/>
          <w:szCs w:val="28"/>
        </w:rPr>
      </w:pPr>
      <w:r w:rsidRPr="000E65F3">
        <w:rPr>
          <w:rStyle w:val="a4"/>
          <w:sz w:val="28"/>
          <w:szCs w:val="28"/>
        </w:rPr>
        <w:t xml:space="preserve">Начальная проба </w:t>
      </w:r>
      <w:r w:rsidRPr="000E65F3">
        <w:rPr>
          <w:sz w:val="28"/>
          <w:szCs w:val="28"/>
        </w:rPr>
        <w:t>мочи сигнализирует о проблемах в нижних мочеточниках – уретре. Если эта проба показывает наличие эритроцитов или (и) лейкоцитов, подготовьтесь услышать от специалиста о процессах воспалительной природы в уретре.</w:t>
      </w:r>
    </w:p>
    <w:p w:rsidR="004F6B33" w:rsidRPr="000E65F3" w:rsidRDefault="004F6B33" w:rsidP="000E65F3">
      <w:pPr>
        <w:pStyle w:val="a3"/>
        <w:spacing w:before="0" w:beforeAutospacing="0" w:after="0" w:afterAutospacing="0"/>
        <w:ind w:firstLine="709"/>
        <w:jc w:val="both"/>
        <w:rPr>
          <w:sz w:val="28"/>
          <w:szCs w:val="28"/>
        </w:rPr>
      </w:pPr>
      <w:r w:rsidRPr="000E65F3">
        <w:rPr>
          <w:rStyle w:val="a4"/>
          <w:sz w:val="28"/>
          <w:szCs w:val="28"/>
        </w:rPr>
        <w:t>Серединная проба</w:t>
      </w:r>
      <w:r w:rsidRPr="000E65F3">
        <w:rPr>
          <w:sz w:val="28"/>
          <w:szCs w:val="28"/>
        </w:rPr>
        <w:t xml:space="preserve"> может вскрыть проблемы в верхних мочевых путях. Это относится к почкам и мочеточнику.</w:t>
      </w:r>
    </w:p>
    <w:p w:rsidR="004F6B33" w:rsidRPr="000E65F3" w:rsidRDefault="004F6B33" w:rsidP="000E65F3">
      <w:pPr>
        <w:pStyle w:val="a3"/>
        <w:spacing w:before="0" w:beforeAutospacing="0" w:after="0" w:afterAutospacing="0"/>
        <w:ind w:firstLine="709"/>
        <w:jc w:val="both"/>
        <w:rPr>
          <w:sz w:val="28"/>
          <w:szCs w:val="28"/>
        </w:rPr>
      </w:pPr>
      <w:r w:rsidRPr="000E65F3">
        <w:rPr>
          <w:rStyle w:val="a4"/>
          <w:sz w:val="28"/>
          <w:szCs w:val="28"/>
        </w:rPr>
        <w:t>Последняя проба</w:t>
      </w:r>
      <w:r w:rsidRPr="000E65F3">
        <w:rPr>
          <w:sz w:val="28"/>
          <w:szCs w:val="28"/>
        </w:rPr>
        <w:t xml:space="preserve"> может дать исчерпывающую информацию о состоянии мочевого пузыря.</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Перед тем как опустошить мочевой пузырь, необходимо принять душ с мылом и насухо вытереть внешние половые органы. Если не соблюсти гигиенические процедуры перед сбором мочи, в анализе могут проявиться излишние лейкоциты и эритроциты. Это сделает результат ошибочным</w:t>
      </w:r>
      <w:r w:rsidR="000E65F3">
        <w:rPr>
          <w:sz w:val="28"/>
          <w:szCs w:val="28"/>
        </w:rPr>
        <w:t>.</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 xml:space="preserve">Для сбора материала рекомендовано использовать стерильные одноразовые контейнеры. </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Не рекомендуется мыть контейнеры чистящими либо дезинфицирующими средствами</w:t>
      </w:r>
      <w:r w:rsidR="000E65F3">
        <w:rPr>
          <w:sz w:val="28"/>
          <w:szCs w:val="28"/>
        </w:rPr>
        <w:t>.</w:t>
      </w:r>
    </w:p>
    <w:p w:rsidR="000E65F3" w:rsidRPr="000E65F3" w:rsidRDefault="000E65F3" w:rsidP="000E65F3">
      <w:pPr>
        <w:pStyle w:val="a3"/>
        <w:spacing w:before="0" w:beforeAutospacing="0" w:after="0" w:afterAutospacing="0"/>
        <w:ind w:firstLine="709"/>
        <w:jc w:val="both"/>
        <w:rPr>
          <w:sz w:val="28"/>
          <w:szCs w:val="28"/>
        </w:rPr>
      </w:pPr>
      <w:r w:rsidRPr="000E65F3">
        <w:rPr>
          <w:sz w:val="28"/>
          <w:szCs w:val="28"/>
        </w:rPr>
        <w:t>Чем быстрее вы отдадите пробу на исследование, тем достовернее будут его результаты. При комнатной температуре хранение не допускается вовсе, в хол</w:t>
      </w:r>
      <w:r w:rsidR="00C556C0">
        <w:rPr>
          <w:sz w:val="28"/>
          <w:szCs w:val="28"/>
        </w:rPr>
        <w:t>одильнике, при температуре + 5</w:t>
      </w:r>
      <w:proofErr w:type="gramStart"/>
      <w:r w:rsidR="00C556C0">
        <w:rPr>
          <w:sz w:val="28"/>
          <w:szCs w:val="28"/>
        </w:rPr>
        <w:t>°</w:t>
      </w:r>
      <w:r w:rsidRPr="000E65F3">
        <w:rPr>
          <w:sz w:val="28"/>
          <w:szCs w:val="28"/>
        </w:rPr>
        <w:t>С</w:t>
      </w:r>
      <w:proofErr w:type="gramEnd"/>
      <w:r w:rsidRPr="000E65F3">
        <w:rPr>
          <w:sz w:val="28"/>
          <w:szCs w:val="28"/>
        </w:rPr>
        <w:t xml:space="preserve">, образец может находиться не менее двух часов без существенных изменений своих физических характеристик. </w:t>
      </w:r>
    </w:p>
    <w:p w:rsidR="00253C6B" w:rsidRDefault="00253C6B" w:rsidP="000E65F3">
      <w:pPr>
        <w:pStyle w:val="a3"/>
        <w:spacing w:before="0" w:beforeAutospacing="0" w:after="0" w:afterAutospacing="0"/>
        <w:ind w:firstLine="709"/>
        <w:jc w:val="both"/>
        <w:rPr>
          <w:rStyle w:val="a4"/>
        </w:rPr>
      </w:pPr>
    </w:p>
    <w:p w:rsidR="00253C6B" w:rsidRPr="00253C6B" w:rsidRDefault="00253C6B" w:rsidP="000E65F3">
      <w:pPr>
        <w:pStyle w:val="a3"/>
        <w:spacing w:before="0" w:beforeAutospacing="0" w:after="0" w:afterAutospacing="0"/>
        <w:ind w:firstLine="709"/>
        <w:jc w:val="both"/>
      </w:pPr>
      <w:r w:rsidRPr="00253C6B">
        <w:rPr>
          <w:rStyle w:val="a4"/>
        </w:rPr>
        <w:t>СБОР МОЧИ ДЛЯ ОБЩЕГО АНАЛИЗА</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Перед сбором мочи обязательны гигиенические процедуры – тщательное, с мылом подмывание, чтобы в мочу не попали бактерии сальных и потовых желез.</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Собирают строго утреннюю порцию мочи, выделенную сразу же после сна, желательно среднюю порцию (после 1-2 секунд после начала мочеиспускания).</w:t>
      </w:r>
    </w:p>
    <w:p w:rsidR="000E65F3" w:rsidRDefault="00183AE8" w:rsidP="000E65F3">
      <w:pPr>
        <w:pStyle w:val="a3"/>
        <w:spacing w:before="0" w:beforeAutospacing="0" w:after="0" w:afterAutospacing="0"/>
        <w:ind w:firstLine="709"/>
        <w:jc w:val="both"/>
        <w:rPr>
          <w:sz w:val="28"/>
          <w:szCs w:val="28"/>
        </w:rPr>
      </w:pPr>
      <w:r w:rsidRPr="00034279">
        <w:rPr>
          <w:sz w:val="28"/>
          <w:szCs w:val="28"/>
        </w:rPr>
        <w:t>Мочу собирают в одноразовый контейнер емкостью 100-120 мл. Контейнер должен быть доставлен в лабораторию для проведения исследования не позднее 2-х часов после сбора.</w:t>
      </w:r>
    </w:p>
    <w:p w:rsidR="00C556C0" w:rsidRPr="000E65F3" w:rsidRDefault="00C556C0" w:rsidP="000E65F3">
      <w:pPr>
        <w:pStyle w:val="a3"/>
        <w:spacing w:before="0" w:beforeAutospacing="0" w:after="0" w:afterAutospacing="0"/>
        <w:ind w:firstLine="709"/>
        <w:jc w:val="both"/>
        <w:rPr>
          <w:sz w:val="28"/>
          <w:szCs w:val="28"/>
        </w:rPr>
      </w:pPr>
    </w:p>
    <w:p w:rsidR="000E65F3" w:rsidRPr="000E65F3" w:rsidRDefault="000E65F3" w:rsidP="000E65F3">
      <w:pPr>
        <w:pStyle w:val="a3"/>
        <w:spacing w:before="0" w:beforeAutospacing="0" w:after="0" w:afterAutospacing="0"/>
        <w:ind w:firstLine="709"/>
        <w:jc w:val="both"/>
        <w:rPr>
          <w:b/>
        </w:rPr>
      </w:pPr>
      <w:r>
        <w:rPr>
          <w:b/>
        </w:rPr>
        <w:t>СБОР</w:t>
      </w:r>
      <w:r w:rsidRPr="000E65F3">
        <w:rPr>
          <w:b/>
        </w:rPr>
        <w:t xml:space="preserve"> МОЧИ ПО НЕЧЕПОРЕНКО</w:t>
      </w:r>
    </w:p>
    <w:p w:rsidR="00C556C0" w:rsidRDefault="000E65F3"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 xml:space="preserve">За 2-3 дня до назначенной даты следует отказаться от пищи, влияющей на кислотность мочи. Это все блюда, содержащие мясо. А овощи </w:t>
      </w:r>
      <w:proofErr w:type="gramStart"/>
      <w:r w:rsidRPr="00C556C0">
        <w:rPr>
          <w:rFonts w:ascii="Times New Roman" w:eastAsia="Times New Roman" w:hAnsi="Times New Roman" w:cs="Times New Roman"/>
          <w:sz w:val="28"/>
          <w:szCs w:val="28"/>
          <w:lang w:eastAsia="ru-RU"/>
        </w:rPr>
        <w:t>следует</w:t>
      </w:r>
      <w:proofErr w:type="gramEnd"/>
      <w:r w:rsidRPr="00C556C0">
        <w:rPr>
          <w:rFonts w:ascii="Times New Roman" w:eastAsia="Times New Roman" w:hAnsi="Times New Roman" w:cs="Times New Roman"/>
          <w:sz w:val="28"/>
          <w:szCs w:val="28"/>
          <w:lang w:eastAsia="ru-RU"/>
        </w:rPr>
        <w:t xml:space="preserve"> есть в большем количестве. </w:t>
      </w:r>
    </w:p>
    <w:p w:rsidR="00C556C0" w:rsidRDefault="000E65F3"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lastRenderedPageBreak/>
        <w:t xml:space="preserve">Одновременно принимать мочегонные препараты и сдавать анализ не рекомендуется. При частом мочеиспускании вымываются клетки, которые исследуются. Исследование отразит неверные результаты. </w:t>
      </w:r>
    </w:p>
    <w:p w:rsidR="00C556C0" w:rsidRDefault="000E65F3"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 xml:space="preserve">Перед тем как сдавать мочу, необходимо произвести ее правильный забор. Наружные половые органы необходимо хорошо промыть. Если это сделать не так тщательно, как положено, то результаты покажут большое содержание лейкоцитов. </w:t>
      </w:r>
    </w:p>
    <w:p w:rsidR="00C556C0" w:rsidRDefault="000E65F3"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 xml:space="preserve">Мочу необходимо собрать утром, при первом посещении туалета. Берется средняя моча. Это значит, что первые капли следует пропустить. Последние тоже не берутся. Они не несут никакой информации. Емкость следует использовать специальную - в аптеке можно приобрести контейнер. Если нет возможности его приобрести, то можно воспользоваться подобающей тарой. Но она должна быть чистой и сухой. </w:t>
      </w:r>
    </w:p>
    <w:p w:rsidR="00C556C0" w:rsidRDefault="000E65F3"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 xml:space="preserve">Женщина в период менструации не может сдать анализ по данному методу, так как эритроциты из менструальной крови способны проникнуть в мочу. Они исказят результаты. Но если нельзя откладывать процедуру, подготовиться к забору мочи надо особо тщательно. Половые органы должны быть так промыты, чтобы в мочу не попала и самая маленькая капелька крови. </w:t>
      </w:r>
    </w:p>
    <w:p w:rsidR="00253C6B" w:rsidRPr="00C556C0" w:rsidRDefault="000E65F3"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hAnsi="Times New Roman" w:cs="Times New Roman"/>
          <w:sz w:val="28"/>
          <w:szCs w:val="28"/>
        </w:rPr>
        <w:t>Не назначается анализ мочи по Нечипоренко и тем пациентам, кто незадолго до этого перенес хирургические операции на органах мочеполовой системы и находится в реабилитационном состоянии. В это время моча содержит повышенный уровень всех элементов. Результаты анализа получатся слишком искаженными.</w:t>
      </w:r>
    </w:p>
    <w:p w:rsidR="000E65F3" w:rsidRPr="000E65F3" w:rsidRDefault="000E65F3" w:rsidP="000E65F3">
      <w:pPr>
        <w:pStyle w:val="a3"/>
        <w:spacing w:before="0" w:beforeAutospacing="0" w:after="0" w:afterAutospacing="0"/>
        <w:ind w:left="720"/>
        <w:jc w:val="both"/>
        <w:rPr>
          <w:sz w:val="28"/>
          <w:szCs w:val="28"/>
        </w:rPr>
      </w:pPr>
    </w:p>
    <w:p w:rsidR="00253C6B" w:rsidRDefault="00253C6B" w:rsidP="000E65F3">
      <w:pPr>
        <w:pStyle w:val="a3"/>
        <w:spacing w:before="0" w:beforeAutospacing="0" w:after="0" w:afterAutospacing="0"/>
        <w:ind w:firstLine="709"/>
        <w:jc w:val="both"/>
      </w:pPr>
      <w:r>
        <w:rPr>
          <w:rStyle w:val="a4"/>
        </w:rPr>
        <w:t>СБОР СУТОЧНОЙ МОЧИ ДЛЯ БИОХИМИЧЕСКОГО АНАЛИЗА</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Собирается моча за сутки.</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Первая утренняя порция мочи удаляется, засекается время.</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Все последующие порции мочи, выделенные в течение дня, ночи и утреннюю порцию, собранную через 24 часа, в аналогичное время следующего дня, собирают в одну емкость, которая хранится в прохладном месте (+4 +8) в течение всего времени сбора.</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После завершения сбора мочи содержимое емкости точно измерить (объем собранной мочи), обязательно перемешать и сразу же отлить пробу мочи (не больше 5 мл) в небольшую чистую баночку. Эту баночку принести в лабораторию для исследования.</w:t>
      </w:r>
    </w:p>
    <w:p w:rsidR="00253C6B" w:rsidRPr="000E65F3" w:rsidRDefault="00253C6B" w:rsidP="000E65F3">
      <w:pPr>
        <w:pStyle w:val="a3"/>
        <w:spacing w:before="0" w:beforeAutospacing="0" w:after="0" w:afterAutospacing="0"/>
        <w:ind w:firstLine="709"/>
        <w:jc w:val="both"/>
        <w:rPr>
          <w:sz w:val="28"/>
          <w:szCs w:val="28"/>
        </w:rPr>
      </w:pPr>
      <w:r w:rsidRPr="000E65F3">
        <w:rPr>
          <w:sz w:val="28"/>
          <w:szCs w:val="28"/>
        </w:rPr>
        <w:t xml:space="preserve">На направительном бланке нужно указать суточный объем мочи (диурез) в миллилитрах, например: «Диурез 1250 мл», если назначена проба </w:t>
      </w:r>
      <w:proofErr w:type="spellStart"/>
      <w:r w:rsidRPr="000E65F3">
        <w:rPr>
          <w:sz w:val="28"/>
          <w:szCs w:val="28"/>
        </w:rPr>
        <w:t>Реберга</w:t>
      </w:r>
      <w:proofErr w:type="spellEnd"/>
      <w:r w:rsidRPr="000E65F3">
        <w:rPr>
          <w:sz w:val="28"/>
          <w:szCs w:val="28"/>
        </w:rPr>
        <w:t xml:space="preserve"> (клиренс креатина), отметить также рост и вес.</w:t>
      </w:r>
    </w:p>
    <w:p w:rsidR="00B85A8F" w:rsidRPr="00034279" w:rsidRDefault="00B85A8F" w:rsidP="000E65F3">
      <w:pPr>
        <w:spacing w:after="0" w:line="240" w:lineRule="auto"/>
        <w:ind w:firstLine="709"/>
        <w:jc w:val="both"/>
        <w:outlineLvl w:val="2"/>
        <w:rPr>
          <w:rFonts w:ascii="Times New Roman" w:eastAsia="Times New Roman" w:hAnsi="Times New Roman" w:cs="Times New Roman"/>
          <w:b/>
          <w:bCs/>
          <w:sz w:val="28"/>
          <w:szCs w:val="28"/>
          <w:lang w:eastAsia="ru-RU"/>
        </w:rPr>
      </w:pPr>
    </w:p>
    <w:p w:rsidR="002A16D8" w:rsidRPr="00034279" w:rsidRDefault="002A16D8" w:rsidP="000E65F3">
      <w:pPr>
        <w:spacing w:after="0" w:line="240" w:lineRule="auto"/>
        <w:ind w:firstLine="709"/>
        <w:jc w:val="both"/>
        <w:rPr>
          <w:rFonts w:ascii="Times New Roman" w:hAnsi="Times New Roman" w:cs="Times New Roman"/>
          <w:sz w:val="24"/>
          <w:szCs w:val="24"/>
        </w:rPr>
      </w:pPr>
      <w:r w:rsidRPr="00034279">
        <w:rPr>
          <w:rFonts w:ascii="Times New Roman" w:hAnsi="Times New Roman" w:cs="Times New Roman"/>
          <w:b/>
          <w:sz w:val="24"/>
          <w:szCs w:val="24"/>
        </w:rPr>
        <w:t>ВЗЯТИЕ КРОВИ ДЛЯ ПРОВЕДЕНИЯ ГЕМАТОЛОГИЧЕСКИХ (ОБЩИЙ АНАЛИЗ КРОВИ), БИОХИМИЧЕСКИХ, Г</w:t>
      </w:r>
      <w:r w:rsidR="00B85A8F" w:rsidRPr="00034279">
        <w:rPr>
          <w:rFonts w:ascii="Times New Roman" w:hAnsi="Times New Roman" w:cs="Times New Roman"/>
          <w:b/>
          <w:sz w:val="24"/>
          <w:szCs w:val="24"/>
        </w:rPr>
        <w:t xml:space="preserve">ОРМОНАЛЬНЫХ, КОАГУЛОЛОГИЧЕСКИХ </w:t>
      </w:r>
      <w:r w:rsidRPr="00034279">
        <w:rPr>
          <w:rFonts w:ascii="Times New Roman" w:hAnsi="Times New Roman" w:cs="Times New Roman"/>
          <w:b/>
          <w:sz w:val="24"/>
          <w:szCs w:val="24"/>
        </w:rPr>
        <w:t>И ИММУНОЛОГИЧЕСКИХ ИССЛЕДОВАНИЙ.</w:t>
      </w:r>
    </w:p>
    <w:p w:rsidR="00B85A8F" w:rsidRPr="00034279" w:rsidRDefault="002A16D8" w:rsidP="000E65F3">
      <w:pPr>
        <w:spacing w:after="0" w:line="240" w:lineRule="auto"/>
        <w:ind w:firstLine="709"/>
        <w:jc w:val="both"/>
        <w:rPr>
          <w:rFonts w:ascii="Times New Roman" w:hAnsi="Times New Roman" w:cs="Times New Roman"/>
          <w:sz w:val="28"/>
          <w:szCs w:val="28"/>
        </w:rPr>
      </w:pPr>
      <w:r w:rsidRPr="00034279">
        <w:rPr>
          <w:rFonts w:ascii="Times New Roman" w:hAnsi="Times New Roman" w:cs="Times New Roman"/>
          <w:sz w:val="28"/>
          <w:szCs w:val="28"/>
        </w:rPr>
        <w:t xml:space="preserve">Пациенту </w:t>
      </w:r>
      <w:r w:rsidR="00B85A8F" w:rsidRPr="00034279">
        <w:rPr>
          <w:rFonts w:ascii="Times New Roman" w:hAnsi="Times New Roman" w:cs="Times New Roman"/>
          <w:sz w:val="28"/>
          <w:szCs w:val="28"/>
        </w:rPr>
        <w:t xml:space="preserve">необходимо </w:t>
      </w:r>
      <w:r w:rsidRPr="00034279">
        <w:rPr>
          <w:rFonts w:ascii="Times New Roman" w:hAnsi="Times New Roman" w:cs="Times New Roman"/>
          <w:sz w:val="28"/>
          <w:szCs w:val="28"/>
        </w:rPr>
        <w:t>исключить</w:t>
      </w:r>
      <w:r w:rsidR="00B85A8F" w:rsidRPr="00034279">
        <w:rPr>
          <w:rFonts w:ascii="Times New Roman" w:hAnsi="Times New Roman" w:cs="Times New Roman"/>
          <w:sz w:val="28"/>
          <w:szCs w:val="28"/>
        </w:rPr>
        <w:t>:</w:t>
      </w:r>
    </w:p>
    <w:p w:rsidR="00B85A8F" w:rsidRPr="00034279" w:rsidRDefault="002A16D8" w:rsidP="00C556C0">
      <w:pPr>
        <w:pStyle w:val="a5"/>
        <w:numPr>
          <w:ilvl w:val="0"/>
          <w:numId w:val="10"/>
        </w:numPr>
        <w:spacing w:after="0" w:line="240" w:lineRule="auto"/>
        <w:ind w:left="993" w:hanging="284"/>
        <w:jc w:val="both"/>
        <w:rPr>
          <w:rFonts w:ascii="Times New Roman" w:hAnsi="Times New Roman" w:cs="Times New Roman"/>
          <w:sz w:val="28"/>
          <w:szCs w:val="28"/>
        </w:rPr>
      </w:pPr>
      <w:r w:rsidRPr="00034279">
        <w:rPr>
          <w:rFonts w:ascii="Times New Roman" w:hAnsi="Times New Roman" w:cs="Times New Roman"/>
          <w:sz w:val="28"/>
          <w:szCs w:val="28"/>
        </w:rPr>
        <w:t xml:space="preserve">прием алкоголя и лекарственных препаратов накануне дня взятия крови; </w:t>
      </w:r>
    </w:p>
    <w:p w:rsidR="00B85A8F" w:rsidRPr="00034279" w:rsidRDefault="00B85A8F" w:rsidP="00C556C0">
      <w:pPr>
        <w:pStyle w:val="a5"/>
        <w:numPr>
          <w:ilvl w:val="0"/>
          <w:numId w:val="10"/>
        </w:numPr>
        <w:spacing w:after="0" w:line="240" w:lineRule="auto"/>
        <w:ind w:left="993" w:hanging="284"/>
        <w:jc w:val="both"/>
        <w:rPr>
          <w:rFonts w:ascii="Times New Roman" w:hAnsi="Times New Roman" w:cs="Times New Roman"/>
          <w:sz w:val="28"/>
          <w:szCs w:val="28"/>
        </w:rPr>
      </w:pPr>
      <w:r w:rsidRPr="00034279">
        <w:rPr>
          <w:rFonts w:ascii="Times New Roman" w:hAnsi="Times New Roman" w:cs="Times New Roman"/>
          <w:sz w:val="28"/>
          <w:szCs w:val="28"/>
        </w:rPr>
        <w:t xml:space="preserve">прием алкоголя, </w:t>
      </w:r>
      <w:r w:rsidR="002A16D8" w:rsidRPr="00034279">
        <w:rPr>
          <w:rFonts w:ascii="Times New Roman" w:hAnsi="Times New Roman" w:cs="Times New Roman"/>
          <w:sz w:val="28"/>
          <w:szCs w:val="28"/>
        </w:rPr>
        <w:t xml:space="preserve">лекарственных препаратов, курение, физические нагрузки непосредственно перед взятием крови. </w:t>
      </w:r>
    </w:p>
    <w:p w:rsidR="002A16D8" w:rsidRPr="00034279" w:rsidRDefault="002A16D8" w:rsidP="000E65F3">
      <w:pPr>
        <w:spacing w:after="0" w:line="240" w:lineRule="auto"/>
        <w:ind w:firstLine="709"/>
        <w:jc w:val="both"/>
        <w:rPr>
          <w:rFonts w:ascii="Times New Roman" w:hAnsi="Times New Roman" w:cs="Times New Roman"/>
          <w:sz w:val="28"/>
          <w:szCs w:val="28"/>
        </w:rPr>
      </w:pPr>
      <w:r w:rsidRPr="00034279">
        <w:rPr>
          <w:rFonts w:ascii="Times New Roman" w:hAnsi="Times New Roman" w:cs="Times New Roman"/>
          <w:sz w:val="28"/>
          <w:szCs w:val="28"/>
        </w:rPr>
        <w:t>Если лекарственные препараты не могут быть отменены, необходимо указать их прием в бланке направления.</w:t>
      </w:r>
    </w:p>
    <w:p w:rsidR="002A16D8" w:rsidRPr="00034279" w:rsidRDefault="002A16D8" w:rsidP="000E65F3">
      <w:pPr>
        <w:spacing w:after="0" w:line="240" w:lineRule="auto"/>
        <w:ind w:firstLine="709"/>
        <w:jc w:val="both"/>
        <w:rPr>
          <w:rFonts w:ascii="Times New Roman" w:hAnsi="Times New Roman" w:cs="Times New Roman"/>
          <w:sz w:val="28"/>
          <w:szCs w:val="28"/>
        </w:rPr>
      </w:pPr>
      <w:r w:rsidRPr="00034279">
        <w:rPr>
          <w:rFonts w:ascii="Times New Roman" w:hAnsi="Times New Roman" w:cs="Times New Roman"/>
          <w:sz w:val="28"/>
          <w:szCs w:val="28"/>
        </w:rPr>
        <w:t>Взятие крови для проведения плановых лабораторных исследований производится утром (с 8.00 до 10.00) строго натощак (8-10 часов голодания) закрытыми системами взятия крови (</w:t>
      </w:r>
      <w:proofErr w:type="spellStart"/>
      <w:r w:rsidRPr="00034279">
        <w:rPr>
          <w:rFonts w:ascii="Times New Roman" w:hAnsi="Times New Roman" w:cs="Times New Roman"/>
          <w:sz w:val="28"/>
          <w:szCs w:val="28"/>
        </w:rPr>
        <w:t>вакутейнерами</w:t>
      </w:r>
      <w:proofErr w:type="spellEnd"/>
      <w:r w:rsidRPr="00034279">
        <w:rPr>
          <w:rFonts w:ascii="Times New Roman" w:hAnsi="Times New Roman" w:cs="Times New Roman"/>
          <w:sz w:val="28"/>
          <w:szCs w:val="28"/>
        </w:rPr>
        <w:t>)</w:t>
      </w:r>
      <w:proofErr w:type="gramStart"/>
      <w:r w:rsidRPr="00034279">
        <w:rPr>
          <w:rFonts w:ascii="Times New Roman" w:hAnsi="Times New Roman" w:cs="Times New Roman"/>
          <w:sz w:val="28"/>
          <w:szCs w:val="28"/>
        </w:rPr>
        <w:t>.</w:t>
      </w:r>
      <w:proofErr w:type="gramEnd"/>
      <w:r w:rsidR="008D145E" w:rsidRPr="00034279">
        <w:rPr>
          <w:rFonts w:ascii="Times New Roman" w:hAnsi="Times New Roman" w:cs="Times New Roman"/>
          <w:sz w:val="28"/>
          <w:szCs w:val="28"/>
        </w:rPr>
        <w:t xml:space="preserve">  </w:t>
      </w:r>
      <w:proofErr w:type="gramStart"/>
      <w:r w:rsidR="008D145E" w:rsidRPr="00034279">
        <w:rPr>
          <w:rFonts w:ascii="Times New Roman" w:hAnsi="Times New Roman" w:cs="Times New Roman"/>
          <w:sz w:val="28"/>
          <w:szCs w:val="28"/>
        </w:rPr>
        <w:t>п</w:t>
      </w:r>
      <w:proofErr w:type="gramEnd"/>
      <w:r w:rsidR="008D145E" w:rsidRPr="00034279">
        <w:rPr>
          <w:rFonts w:ascii="Times New Roman" w:hAnsi="Times New Roman" w:cs="Times New Roman"/>
          <w:sz w:val="28"/>
          <w:szCs w:val="28"/>
        </w:rPr>
        <w:t>пп</w:t>
      </w:r>
    </w:p>
    <w:p w:rsidR="002A16D8" w:rsidRPr="00034279" w:rsidRDefault="002A16D8" w:rsidP="000E65F3">
      <w:pPr>
        <w:spacing w:after="0" w:line="240" w:lineRule="auto"/>
        <w:ind w:firstLine="709"/>
        <w:jc w:val="both"/>
        <w:outlineLvl w:val="2"/>
        <w:rPr>
          <w:rFonts w:ascii="Times New Roman" w:eastAsia="Times New Roman" w:hAnsi="Times New Roman" w:cs="Times New Roman"/>
          <w:b/>
          <w:bCs/>
          <w:sz w:val="28"/>
          <w:szCs w:val="28"/>
          <w:lang w:eastAsia="ru-RU"/>
        </w:rPr>
      </w:pPr>
    </w:p>
    <w:p w:rsidR="00893CDF" w:rsidRPr="00034279" w:rsidRDefault="00B85A8F" w:rsidP="000E65F3">
      <w:pPr>
        <w:spacing w:after="0" w:line="240" w:lineRule="auto"/>
        <w:ind w:firstLine="709"/>
        <w:jc w:val="both"/>
        <w:outlineLvl w:val="2"/>
        <w:rPr>
          <w:rFonts w:ascii="Times New Roman" w:eastAsia="Times New Roman" w:hAnsi="Times New Roman" w:cs="Times New Roman"/>
          <w:b/>
          <w:bCs/>
          <w:sz w:val="24"/>
          <w:szCs w:val="24"/>
          <w:lang w:eastAsia="ru-RU"/>
        </w:rPr>
      </w:pPr>
      <w:r w:rsidRPr="00034279">
        <w:rPr>
          <w:rFonts w:ascii="Times New Roman" w:eastAsia="Times New Roman" w:hAnsi="Times New Roman" w:cs="Times New Roman"/>
          <w:b/>
          <w:bCs/>
          <w:sz w:val="24"/>
          <w:szCs w:val="24"/>
          <w:lang w:eastAsia="ru-RU"/>
        </w:rPr>
        <w:t>ГАСТРОСКОПИЯ</w:t>
      </w:r>
    </w:p>
    <w:p w:rsidR="001A121C" w:rsidRPr="00034279" w:rsidRDefault="001A121C" w:rsidP="000E65F3">
      <w:pPr>
        <w:spacing w:after="0" w:line="240" w:lineRule="auto"/>
        <w:ind w:firstLine="709"/>
        <w:jc w:val="both"/>
        <w:outlineLvl w:val="2"/>
        <w:rPr>
          <w:rFonts w:ascii="Times New Roman" w:eastAsia="Times New Roman" w:hAnsi="Times New Roman" w:cs="Times New Roman"/>
          <w:b/>
          <w:bCs/>
          <w:sz w:val="28"/>
          <w:szCs w:val="28"/>
          <w:lang w:eastAsia="ru-RU"/>
        </w:rPr>
      </w:pPr>
      <w:r w:rsidRPr="00034279">
        <w:rPr>
          <w:rFonts w:ascii="Times New Roman" w:eastAsia="Times New Roman" w:hAnsi="Times New Roman" w:cs="Times New Roman"/>
          <w:b/>
          <w:bCs/>
          <w:sz w:val="28"/>
          <w:szCs w:val="28"/>
          <w:lang w:eastAsia="ru-RU"/>
        </w:rPr>
        <w:t>Подготовка</w:t>
      </w:r>
    </w:p>
    <w:p w:rsidR="00F519C3" w:rsidRPr="00034279" w:rsidRDefault="00C556C0" w:rsidP="00C556C0">
      <w:pPr>
        <w:pStyle w:val="a6"/>
        <w:ind w:firstLine="708"/>
        <w:jc w:val="both"/>
        <w:rPr>
          <w:szCs w:val="28"/>
        </w:rPr>
      </w:pPr>
      <w:r>
        <w:rPr>
          <w:szCs w:val="28"/>
        </w:rPr>
        <w:t>И</w:t>
      </w:r>
      <w:r w:rsidR="00F519C3" w:rsidRPr="00034279">
        <w:rPr>
          <w:szCs w:val="28"/>
        </w:rPr>
        <w:t xml:space="preserve">сследование проводится строго натощак. </w:t>
      </w:r>
    </w:p>
    <w:p w:rsidR="00C556C0" w:rsidRDefault="00C556C0"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Н</w:t>
      </w:r>
      <w:r w:rsidR="00F519C3" w:rsidRPr="00C556C0">
        <w:rPr>
          <w:rFonts w:ascii="Times New Roman" w:eastAsia="Times New Roman" w:hAnsi="Times New Roman" w:cs="Times New Roman"/>
          <w:sz w:val="28"/>
          <w:szCs w:val="28"/>
          <w:lang w:eastAsia="ru-RU"/>
        </w:rPr>
        <w:t>акануне п</w:t>
      </w:r>
      <w:r w:rsidR="00893CDF" w:rsidRPr="00C556C0">
        <w:rPr>
          <w:rFonts w:ascii="Times New Roman" w:eastAsia="Times New Roman" w:hAnsi="Times New Roman" w:cs="Times New Roman"/>
          <w:sz w:val="28"/>
          <w:szCs w:val="28"/>
          <w:lang w:eastAsia="ru-RU"/>
        </w:rPr>
        <w:t>оследний приём пищи вечером в 1</w:t>
      </w:r>
      <w:r w:rsidR="00F519C3" w:rsidRPr="00C556C0">
        <w:rPr>
          <w:rFonts w:ascii="Times New Roman" w:eastAsia="Times New Roman" w:hAnsi="Times New Roman" w:cs="Times New Roman"/>
          <w:sz w:val="28"/>
          <w:szCs w:val="28"/>
          <w:lang w:eastAsia="ru-RU"/>
        </w:rPr>
        <w:t>8</w:t>
      </w:r>
      <w:r w:rsidR="00893CDF" w:rsidRPr="00C556C0">
        <w:rPr>
          <w:rFonts w:ascii="Times New Roman" w:eastAsia="Times New Roman" w:hAnsi="Times New Roman" w:cs="Times New Roman"/>
          <w:sz w:val="28"/>
          <w:szCs w:val="28"/>
          <w:lang w:eastAsia="ru-RU"/>
        </w:rPr>
        <w:t xml:space="preserve">.00, если исследование выполняется утром или днём. Не завтракайте в день, на который назначена гастроскопия. </w:t>
      </w:r>
    </w:p>
    <w:p w:rsidR="00C556C0" w:rsidRDefault="00C556C0"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П</w:t>
      </w:r>
      <w:r w:rsidR="00893CDF" w:rsidRPr="00C556C0">
        <w:rPr>
          <w:rFonts w:ascii="Times New Roman" w:eastAsia="Times New Roman" w:hAnsi="Times New Roman" w:cs="Times New Roman"/>
          <w:sz w:val="28"/>
          <w:szCs w:val="28"/>
          <w:lang w:eastAsia="ru-RU"/>
        </w:rPr>
        <w:t>ациенты, страдающие артериальной гипертензией, ИБС, бронхиальной астмой, получающие заместительную гормональную терапию должны утром за 1 час до исследования принять препараты постоянного применения, если требуется, запив их 1-2 глотками воды.</w:t>
      </w:r>
      <w:r>
        <w:rPr>
          <w:rFonts w:ascii="Times New Roman" w:eastAsia="Times New Roman" w:hAnsi="Times New Roman" w:cs="Times New Roman"/>
          <w:sz w:val="28"/>
          <w:szCs w:val="28"/>
          <w:lang w:eastAsia="ru-RU"/>
        </w:rPr>
        <w:t xml:space="preserve"> </w:t>
      </w:r>
    </w:p>
    <w:p w:rsidR="00C556C0" w:rsidRDefault="00C556C0" w:rsidP="00C556C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00F519C3" w:rsidRPr="00034279">
        <w:rPr>
          <w:rFonts w:ascii="Times New Roman" w:hAnsi="Times New Roman" w:cs="Times New Roman"/>
          <w:sz w:val="28"/>
          <w:szCs w:val="28"/>
        </w:rPr>
        <w:t xml:space="preserve">день исследования, если пациенту на постоянной основе назначены гипотензивные, антиаритмические препараты, </w:t>
      </w:r>
      <w:proofErr w:type="gramStart"/>
      <w:r w:rsidR="00F519C3" w:rsidRPr="00034279">
        <w:rPr>
          <w:rFonts w:ascii="Times New Roman" w:hAnsi="Times New Roman" w:cs="Times New Roman"/>
          <w:sz w:val="28"/>
          <w:szCs w:val="28"/>
        </w:rPr>
        <w:t>по</w:t>
      </w:r>
      <w:proofErr w:type="gramEnd"/>
      <w:r w:rsidR="00F519C3" w:rsidRPr="00034279">
        <w:rPr>
          <w:rFonts w:ascii="Times New Roman" w:hAnsi="Times New Roman" w:cs="Times New Roman"/>
          <w:sz w:val="28"/>
          <w:szCs w:val="28"/>
        </w:rPr>
        <w:t xml:space="preserve"> пробуждении их нужно принять. Запив небольшим количеством воды (50 мл.)</w:t>
      </w:r>
      <w:r>
        <w:rPr>
          <w:rFonts w:ascii="Times New Roman" w:hAnsi="Times New Roman" w:cs="Times New Roman"/>
          <w:sz w:val="28"/>
          <w:szCs w:val="28"/>
        </w:rPr>
        <w:t xml:space="preserve">. </w:t>
      </w:r>
    </w:p>
    <w:p w:rsidR="00F519C3" w:rsidRPr="00C556C0" w:rsidRDefault="00C556C0" w:rsidP="00C556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519C3" w:rsidRPr="00034279">
        <w:rPr>
          <w:rFonts w:ascii="Times New Roman" w:hAnsi="Times New Roman" w:cs="Times New Roman"/>
          <w:sz w:val="28"/>
          <w:szCs w:val="28"/>
        </w:rPr>
        <w:t>еобходимо сообщить врачу о принятии антикоагулянтов.</w:t>
      </w:r>
    </w:p>
    <w:p w:rsidR="00F519C3" w:rsidRPr="00034279" w:rsidRDefault="00F519C3" w:rsidP="00C556C0">
      <w:pPr>
        <w:spacing w:after="0" w:line="240" w:lineRule="auto"/>
        <w:ind w:left="1134" w:hanging="283"/>
        <w:jc w:val="both"/>
        <w:rPr>
          <w:rFonts w:ascii="Times New Roman" w:hAnsi="Times New Roman" w:cs="Times New Roman"/>
          <w:b/>
          <w:sz w:val="24"/>
          <w:szCs w:val="24"/>
        </w:rPr>
      </w:pPr>
    </w:p>
    <w:p w:rsidR="000D3F41" w:rsidRPr="00034279" w:rsidRDefault="000D3F41" w:rsidP="000E65F3">
      <w:pPr>
        <w:spacing w:after="0" w:line="240" w:lineRule="auto"/>
        <w:ind w:firstLine="709"/>
        <w:jc w:val="both"/>
        <w:rPr>
          <w:rFonts w:ascii="Times New Roman" w:hAnsi="Times New Roman" w:cs="Times New Roman"/>
          <w:b/>
          <w:sz w:val="24"/>
          <w:szCs w:val="24"/>
        </w:rPr>
      </w:pPr>
      <w:r w:rsidRPr="00034279">
        <w:rPr>
          <w:rFonts w:ascii="Times New Roman" w:hAnsi="Times New Roman" w:cs="Times New Roman"/>
          <w:b/>
          <w:sz w:val="24"/>
          <w:szCs w:val="24"/>
        </w:rPr>
        <w:t>СХЕМА ПОДГОТОВКИ К КОЛОНОСКОПИИ</w:t>
      </w:r>
    </w:p>
    <w:p w:rsidR="000D3F41" w:rsidRPr="00034279" w:rsidRDefault="000D3F41" w:rsidP="000E65F3">
      <w:pPr>
        <w:pStyle w:val="a5"/>
        <w:spacing w:after="0" w:line="240" w:lineRule="auto"/>
        <w:ind w:firstLine="709"/>
        <w:jc w:val="both"/>
        <w:rPr>
          <w:rFonts w:ascii="Times New Roman" w:hAnsi="Times New Roman" w:cs="Times New Roman"/>
          <w:sz w:val="28"/>
          <w:szCs w:val="28"/>
        </w:rPr>
      </w:pPr>
    </w:p>
    <w:p w:rsidR="000D3F41" w:rsidRPr="00034279" w:rsidRDefault="000D3F41" w:rsidP="000E65F3">
      <w:pPr>
        <w:pStyle w:val="a5"/>
        <w:spacing w:after="0" w:line="240" w:lineRule="auto"/>
        <w:ind w:firstLine="709"/>
        <w:jc w:val="both"/>
        <w:rPr>
          <w:rFonts w:ascii="Times New Roman" w:hAnsi="Times New Roman" w:cs="Times New Roman"/>
          <w:b/>
          <w:sz w:val="28"/>
          <w:szCs w:val="28"/>
        </w:rPr>
      </w:pPr>
      <w:r w:rsidRPr="00034279">
        <w:rPr>
          <w:rFonts w:ascii="Times New Roman" w:hAnsi="Times New Roman" w:cs="Times New Roman"/>
          <w:sz w:val="28"/>
          <w:szCs w:val="28"/>
          <w:u w:val="single"/>
        </w:rPr>
        <w:t>Диета перед процедурой:</w:t>
      </w:r>
    </w:p>
    <w:p w:rsidR="00C556C0" w:rsidRDefault="000D3F41" w:rsidP="00C556C0">
      <w:pPr>
        <w:spacing w:after="0" w:line="240" w:lineRule="auto"/>
        <w:ind w:firstLine="708"/>
        <w:jc w:val="both"/>
        <w:rPr>
          <w:rFonts w:ascii="Times New Roman" w:hAnsi="Times New Roman" w:cs="Times New Roman"/>
          <w:b/>
          <w:sz w:val="28"/>
          <w:szCs w:val="28"/>
        </w:rPr>
      </w:pPr>
      <w:r w:rsidRPr="00C556C0">
        <w:rPr>
          <w:rFonts w:ascii="Times New Roman" w:hAnsi="Times New Roman" w:cs="Times New Roman"/>
          <w:sz w:val="28"/>
          <w:szCs w:val="28"/>
        </w:rPr>
        <w:t>По возможности не употреблять в течени</w:t>
      </w:r>
      <w:proofErr w:type="gramStart"/>
      <w:r w:rsidRPr="00C556C0">
        <w:rPr>
          <w:rFonts w:ascii="Times New Roman" w:hAnsi="Times New Roman" w:cs="Times New Roman"/>
          <w:sz w:val="28"/>
          <w:szCs w:val="28"/>
        </w:rPr>
        <w:t>и</w:t>
      </w:r>
      <w:proofErr w:type="gramEnd"/>
      <w:r w:rsidRPr="00C556C0">
        <w:rPr>
          <w:rFonts w:ascii="Times New Roman" w:hAnsi="Times New Roman" w:cs="Times New Roman"/>
          <w:sz w:val="28"/>
          <w:szCs w:val="28"/>
        </w:rPr>
        <w:t xml:space="preserve"> 3-х суток: салаты, овощи и бобовые, фрукты, мясо и рыбу, колбасу, рис, пасты-макароны, печенье, тосты и выпечку. </w:t>
      </w:r>
    </w:p>
    <w:p w:rsidR="00C556C0" w:rsidRDefault="000D3F41" w:rsidP="00C556C0">
      <w:pPr>
        <w:spacing w:after="0" w:line="240" w:lineRule="auto"/>
        <w:ind w:firstLine="708"/>
        <w:jc w:val="both"/>
        <w:rPr>
          <w:rFonts w:ascii="Times New Roman" w:hAnsi="Times New Roman" w:cs="Times New Roman"/>
          <w:b/>
          <w:sz w:val="28"/>
          <w:szCs w:val="28"/>
        </w:rPr>
      </w:pPr>
      <w:r w:rsidRPr="00C556C0">
        <w:rPr>
          <w:rFonts w:ascii="Times New Roman" w:hAnsi="Times New Roman" w:cs="Times New Roman"/>
          <w:sz w:val="24"/>
          <w:szCs w:val="24"/>
        </w:rPr>
        <w:t>СТРОГО ИСКЛЮЧИТЬ</w:t>
      </w:r>
      <w:r w:rsidRPr="00C556C0">
        <w:rPr>
          <w:rFonts w:ascii="Times New Roman" w:hAnsi="Times New Roman" w:cs="Times New Roman"/>
          <w:sz w:val="28"/>
          <w:szCs w:val="28"/>
        </w:rPr>
        <w:t xml:space="preserve"> на время подготовки </w:t>
      </w:r>
      <w:proofErr w:type="spellStart"/>
      <w:r w:rsidRPr="00C556C0">
        <w:rPr>
          <w:rFonts w:ascii="Times New Roman" w:hAnsi="Times New Roman" w:cs="Times New Roman"/>
          <w:sz w:val="28"/>
          <w:szCs w:val="28"/>
        </w:rPr>
        <w:t>пероральный</w:t>
      </w:r>
      <w:proofErr w:type="spellEnd"/>
      <w:r w:rsidRPr="00C556C0">
        <w:rPr>
          <w:rFonts w:ascii="Times New Roman" w:hAnsi="Times New Roman" w:cs="Times New Roman"/>
          <w:sz w:val="28"/>
          <w:szCs w:val="28"/>
        </w:rPr>
        <w:t xml:space="preserve"> («через рот») прием активированного угля и препаратов железа.</w:t>
      </w:r>
    </w:p>
    <w:p w:rsidR="000D3F41" w:rsidRPr="00C556C0" w:rsidRDefault="000D3F41" w:rsidP="00C556C0">
      <w:pPr>
        <w:spacing w:after="0" w:line="240" w:lineRule="auto"/>
        <w:ind w:firstLine="708"/>
        <w:jc w:val="both"/>
        <w:rPr>
          <w:rFonts w:ascii="Times New Roman" w:hAnsi="Times New Roman" w:cs="Times New Roman"/>
          <w:b/>
          <w:sz w:val="28"/>
          <w:szCs w:val="28"/>
        </w:rPr>
      </w:pPr>
      <w:r w:rsidRPr="00C556C0">
        <w:rPr>
          <w:rFonts w:ascii="Times New Roman" w:hAnsi="Times New Roman" w:cs="Times New Roman"/>
          <w:sz w:val="24"/>
          <w:szCs w:val="24"/>
        </w:rPr>
        <w:t>МОЖНО</w:t>
      </w:r>
      <w:r w:rsidRPr="00C556C0">
        <w:rPr>
          <w:rFonts w:ascii="Times New Roman" w:hAnsi="Times New Roman" w:cs="Times New Roman"/>
          <w:sz w:val="28"/>
          <w:szCs w:val="28"/>
        </w:rPr>
        <w:t>: диета с отсутствием клетчатки: бульоны, молоко и кисломолочные продукты, соки без мякоти, чай, кофе, освежающие напитки.</w:t>
      </w:r>
    </w:p>
    <w:p w:rsidR="000D3F41" w:rsidRPr="00034279" w:rsidRDefault="000D3F41" w:rsidP="000E65F3">
      <w:pPr>
        <w:pStyle w:val="a5"/>
        <w:spacing w:after="0" w:line="240" w:lineRule="auto"/>
        <w:ind w:firstLine="709"/>
        <w:jc w:val="both"/>
        <w:rPr>
          <w:rFonts w:ascii="Times New Roman" w:hAnsi="Times New Roman" w:cs="Times New Roman"/>
          <w:sz w:val="28"/>
          <w:szCs w:val="28"/>
          <w:u w:val="single"/>
        </w:rPr>
      </w:pPr>
    </w:p>
    <w:p w:rsidR="000D3F41" w:rsidRPr="00034279" w:rsidRDefault="00B85A8F" w:rsidP="000E65F3">
      <w:pPr>
        <w:pStyle w:val="a6"/>
        <w:ind w:left="720" w:firstLine="709"/>
        <w:jc w:val="both"/>
        <w:rPr>
          <w:b/>
          <w:szCs w:val="28"/>
        </w:rPr>
      </w:pPr>
      <w:r w:rsidRPr="00034279">
        <w:rPr>
          <w:b/>
          <w:bCs/>
          <w:szCs w:val="28"/>
        </w:rPr>
        <w:t>Первый</w:t>
      </w:r>
      <w:r w:rsidR="000D3F41" w:rsidRPr="00034279">
        <w:rPr>
          <w:b/>
          <w:bCs/>
          <w:szCs w:val="28"/>
        </w:rPr>
        <w:t xml:space="preserve"> способ </w:t>
      </w:r>
      <w:r w:rsidRPr="00034279">
        <w:rPr>
          <w:b/>
          <w:szCs w:val="28"/>
        </w:rPr>
        <w:t>подготовки. П</w:t>
      </w:r>
      <w:r w:rsidR="000D3F41" w:rsidRPr="00034279">
        <w:rPr>
          <w:b/>
          <w:szCs w:val="28"/>
        </w:rPr>
        <w:t xml:space="preserve">репарат </w:t>
      </w:r>
      <w:r w:rsidR="000D3F41" w:rsidRPr="00034279">
        <w:rPr>
          <w:b/>
          <w:sz w:val="24"/>
          <w:szCs w:val="24"/>
        </w:rPr>
        <w:t>МОВИПРЕП\ ПИКОПРЕП</w:t>
      </w:r>
    </w:p>
    <w:p w:rsidR="00C556C0" w:rsidRDefault="00C556C0" w:rsidP="00C556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D3F41" w:rsidRPr="00C556C0">
        <w:rPr>
          <w:rFonts w:ascii="Times New Roman" w:hAnsi="Times New Roman" w:cs="Times New Roman"/>
          <w:sz w:val="28"/>
          <w:szCs w:val="28"/>
        </w:rPr>
        <w:t>ечером накануне исследования</w:t>
      </w:r>
      <w:r w:rsidR="00B85A8F" w:rsidRPr="00C556C0">
        <w:rPr>
          <w:rFonts w:ascii="Times New Roman" w:hAnsi="Times New Roman" w:cs="Times New Roman"/>
          <w:sz w:val="28"/>
          <w:szCs w:val="28"/>
        </w:rPr>
        <w:t xml:space="preserve">: в </w:t>
      </w:r>
      <w:r w:rsidR="000D3F41" w:rsidRPr="00C556C0">
        <w:rPr>
          <w:rFonts w:ascii="Times New Roman" w:hAnsi="Times New Roman" w:cs="Times New Roman"/>
          <w:sz w:val="28"/>
          <w:szCs w:val="28"/>
        </w:rPr>
        <w:t xml:space="preserve">19:00 </w:t>
      </w:r>
      <w:r w:rsidR="00B85A8F" w:rsidRPr="00C556C0">
        <w:rPr>
          <w:rFonts w:ascii="Times New Roman" w:hAnsi="Times New Roman" w:cs="Times New Roman"/>
          <w:sz w:val="28"/>
          <w:szCs w:val="28"/>
        </w:rPr>
        <w:t>с</w:t>
      </w:r>
      <w:r w:rsidR="000D3F41" w:rsidRPr="00C556C0">
        <w:rPr>
          <w:rFonts w:ascii="Times New Roman" w:hAnsi="Times New Roman" w:cs="Times New Roman"/>
          <w:sz w:val="28"/>
          <w:szCs w:val="28"/>
        </w:rPr>
        <w:t>одержимое пакетика</w:t>
      </w:r>
      <w:proofErr w:type="gramStart"/>
      <w:r w:rsidR="000D3F41" w:rsidRPr="00C556C0">
        <w:rPr>
          <w:rFonts w:ascii="Times New Roman" w:hAnsi="Times New Roman" w:cs="Times New Roman"/>
          <w:sz w:val="28"/>
          <w:szCs w:val="28"/>
        </w:rPr>
        <w:t xml:space="preserve"> А</w:t>
      </w:r>
      <w:proofErr w:type="gramEnd"/>
      <w:r w:rsidR="000D3F41" w:rsidRPr="00C556C0">
        <w:rPr>
          <w:rFonts w:ascii="Times New Roman" w:hAnsi="Times New Roman" w:cs="Times New Roman"/>
          <w:sz w:val="28"/>
          <w:szCs w:val="28"/>
        </w:rPr>
        <w:t xml:space="preserve"> смешать с содержимым пакетика Б, все раствор</w:t>
      </w:r>
      <w:r w:rsidR="00B85A8F" w:rsidRPr="00C556C0">
        <w:rPr>
          <w:rFonts w:ascii="Times New Roman" w:hAnsi="Times New Roman" w:cs="Times New Roman"/>
          <w:sz w:val="28"/>
          <w:szCs w:val="28"/>
        </w:rPr>
        <w:t>ить</w:t>
      </w:r>
      <w:r w:rsidR="000D3F41" w:rsidRPr="00C556C0">
        <w:rPr>
          <w:rFonts w:ascii="Times New Roman" w:hAnsi="Times New Roman" w:cs="Times New Roman"/>
          <w:sz w:val="28"/>
          <w:szCs w:val="28"/>
        </w:rPr>
        <w:t xml:space="preserve"> в 1 л воды </w:t>
      </w:r>
      <w:r w:rsidR="00B85A8F" w:rsidRPr="00C556C0">
        <w:rPr>
          <w:rFonts w:ascii="Times New Roman" w:hAnsi="Times New Roman" w:cs="Times New Roman"/>
          <w:sz w:val="28"/>
          <w:szCs w:val="28"/>
        </w:rPr>
        <w:t>комнатной температуры, перемешать</w:t>
      </w:r>
      <w:r w:rsidR="000D3F41" w:rsidRPr="00C556C0">
        <w:rPr>
          <w:rFonts w:ascii="Times New Roman" w:hAnsi="Times New Roman" w:cs="Times New Roman"/>
          <w:sz w:val="28"/>
          <w:szCs w:val="28"/>
        </w:rPr>
        <w:t xml:space="preserve"> и выпи</w:t>
      </w:r>
      <w:r w:rsidR="00B85A8F" w:rsidRPr="00C556C0">
        <w:rPr>
          <w:rFonts w:ascii="Times New Roman" w:hAnsi="Times New Roman" w:cs="Times New Roman"/>
          <w:sz w:val="28"/>
          <w:szCs w:val="28"/>
        </w:rPr>
        <w:t>ть в течение</w:t>
      </w:r>
      <w:r w:rsidR="000D3F41" w:rsidRPr="00C556C0">
        <w:rPr>
          <w:rFonts w:ascii="Times New Roman" w:hAnsi="Times New Roman" w:cs="Times New Roman"/>
          <w:sz w:val="28"/>
          <w:szCs w:val="28"/>
        </w:rPr>
        <w:t xml:space="preserve"> 1 часа. После приема препарата желательно выпить еще 1 литр чистой воды или прозрачной жидкости (вода, негазированные безалкогольные напитки, чай, кофе, фруктовый сок без мякоти)</w:t>
      </w:r>
    </w:p>
    <w:p w:rsidR="000D3F41" w:rsidRDefault="000D3F41" w:rsidP="00C556C0">
      <w:pPr>
        <w:spacing w:after="0" w:line="240" w:lineRule="auto"/>
        <w:ind w:firstLine="708"/>
        <w:jc w:val="both"/>
        <w:rPr>
          <w:rFonts w:ascii="Times New Roman" w:hAnsi="Times New Roman" w:cs="Times New Roman"/>
          <w:sz w:val="28"/>
          <w:szCs w:val="28"/>
        </w:rPr>
      </w:pPr>
      <w:r w:rsidRPr="00C556C0">
        <w:rPr>
          <w:rFonts w:ascii="Times New Roman" w:hAnsi="Times New Roman" w:cs="Times New Roman"/>
          <w:sz w:val="28"/>
          <w:szCs w:val="28"/>
        </w:rPr>
        <w:t>Утром в день исследования</w:t>
      </w:r>
      <w:r w:rsidR="00B85A8F" w:rsidRPr="00C556C0">
        <w:rPr>
          <w:rFonts w:ascii="Times New Roman" w:hAnsi="Times New Roman" w:cs="Times New Roman"/>
          <w:sz w:val="28"/>
          <w:szCs w:val="28"/>
        </w:rPr>
        <w:t xml:space="preserve">: </w:t>
      </w:r>
      <w:r w:rsidRPr="00C556C0">
        <w:rPr>
          <w:rFonts w:ascii="Times New Roman" w:hAnsi="Times New Roman" w:cs="Times New Roman"/>
          <w:sz w:val="28"/>
          <w:szCs w:val="28"/>
        </w:rPr>
        <w:t xml:space="preserve">6:00  </w:t>
      </w:r>
      <w:r w:rsidR="00B85A8F" w:rsidRPr="00C556C0">
        <w:rPr>
          <w:rFonts w:ascii="Times New Roman" w:hAnsi="Times New Roman" w:cs="Times New Roman"/>
          <w:sz w:val="28"/>
          <w:szCs w:val="28"/>
        </w:rPr>
        <w:t>с</w:t>
      </w:r>
      <w:r w:rsidRPr="00C556C0">
        <w:rPr>
          <w:rFonts w:ascii="Times New Roman" w:hAnsi="Times New Roman" w:cs="Times New Roman"/>
          <w:sz w:val="28"/>
          <w:szCs w:val="28"/>
        </w:rPr>
        <w:t>одержимое пакетика</w:t>
      </w:r>
      <w:proofErr w:type="gramStart"/>
      <w:r w:rsidRPr="00C556C0">
        <w:rPr>
          <w:rFonts w:ascii="Times New Roman" w:hAnsi="Times New Roman" w:cs="Times New Roman"/>
          <w:sz w:val="28"/>
          <w:szCs w:val="28"/>
        </w:rPr>
        <w:t xml:space="preserve"> А</w:t>
      </w:r>
      <w:proofErr w:type="gramEnd"/>
      <w:r w:rsidRPr="00C556C0">
        <w:rPr>
          <w:rFonts w:ascii="Times New Roman" w:hAnsi="Times New Roman" w:cs="Times New Roman"/>
          <w:sz w:val="28"/>
          <w:szCs w:val="28"/>
        </w:rPr>
        <w:t xml:space="preserve"> и Б смешать,  также (за 4-5 часов до процедуры), аналогично </w:t>
      </w:r>
      <w:r w:rsidR="00B85A8F" w:rsidRPr="00C556C0">
        <w:rPr>
          <w:rFonts w:ascii="Times New Roman" w:hAnsi="Times New Roman" w:cs="Times New Roman"/>
          <w:sz w:val="28"/>
          <w:szCs w:val="28"/>
        </w:rPr>
        <w:t>растворить</w:t>
      </w:r>
      <w:r w:rsidRPr="00C556C0">
        <w:rPr>
          <w:rFonts w:ascii="Times New Roman" w:hAnsi="Times New Roman" w:cs="Times New Roman"/>
          <w:sz w:val="28"/>
          <w:szCs w:val="28"/>
        </w:rPr>
        <w:t xml:space="preserve"> в 1 л воды, </w:t>
      </w:r>
      <w:r w:rsidR="00330ECB" w:rsidRPr="00C556C0">
        <w:rPr>
          <w:rFonts w:ascii="Times New Roman" w:hAnsi="Times New Roman" w:cs="Times New Roman"/>
          <w:sz w:val="28"/>
          <w:szCs w:val="28"/>
        </w:rPr>
        <w:t xml:space="preserve">перемешать и выпить </w:t>
      </w:r>
      <w:r w:rsidRPr="00C556C0">
        <w:rPr>
          <w:rFonts w:ascii="Times New Roman" w:hAnsi="Times New Roman" w:cs="Times New Roman"/>
          <w:sz w:val="28"/>
          <w:szCs w:val="28"/>
        </w:rPr>
        <w:t xml:space="preserve">в течении 1 часа, добавив в этот литр воды 20-30 мл </w:t>
      </w:r>
      <w:r w:rsidRPr="00C556C0">
        <w:rPr>
          <w:rFonts w:ascii="Times New Roman" w:hAnsi="Times New Roman" w:cs="Times New Roman"/>
          <w:sz w:val="24"/>
          <w:szCs w:val="24"/>
        </w:rPr>
        <w:t>ЭСПУМИЗАНА</w:t>
      </w:r>
      <w:r w:rsidRPr="00C556C0">
        <w:rPr>
          <w:rFonts w:ascii="Times New Roman" w:hAnsi="Times New Roman" w:cs="Times New Roman"/>
          <w:sz w:val="28"/>
          <w:szCs w:val="28"/>
        </w:rPr>
        <w:t xml:space="preserve"> (в крайнем случае на каждый стакан 2 капсулы </w:t>
      </w:r>
      <w:r w:rsidRPr="00C556C0">
        <w:rPr>
          <w:rFonts w:ascii="Times New Roman" w:hAnsi="Times New Roman" w:cs="Times New Roman"/>
          <w:sz w:val="24"/>
          <w:szCs w:val="24"/>
        </w:rPr>
        <w:t>ЭСПУМИЗАНА)</w:t>
      </w:r>
      <w:r w:rsidRPr="00C556C0">
        <w:rPr>
          <w:rFonts w:ascii="Times New Roman" w:hAnsi="Times New Roman" w:cs="Times New Roman"/>
          <w:sz w:val="28"/>
          <w:szCs w:val="28"/>
        </w:rPr>
        <w:t xml:space="preserve"> и выпить</w:t>
      </w:r>
    </w:p>
    <w:p w:rsidR="00C556C0" w:rsidRPr="00C556C0" w:rsidRDefault="00C556C0" w:rsidP="00C556C0">
      <w:pPr>
        <w:spacing w:after="0" w:line="240" w:lineRule="auto"/>
        <w:ind w:firstLine="708"/>
        <w:jc w:val="both"/>
        <w:rPr>
          <w:rFonts w:ascii="Times New Roman" w:hAnsi="Times New Roman" w:cs="Times New Roman"/>
          <w:sz w:val="28"/>
          <w:szCs w:val="28"/>
        </w:rPr>
      </w:pPr>
    </w:p>
    <w:p w:rsidR="000D3F41" w:rsidRPr="00034279" w:rsidRDefault="00330ECB" w:rsidP="000E65F3">
      <w:pPr>
        <w:pStyle w:val="a6"/>
        <w:ind w:left="720" w:firstLine="709"/>
        <w:jc w:val="both"/>
        <w:rPr>
          <w:b/>
          <w:szCs w:val="28"/>
        </w:rPr>
      </w:pPr>
      <w:r w:rsidRPr="00034279">
        <w:rPr>
          <w:b/>
          <w:szCs w:val="28"/>
        </w:rPr>
        <w:t>Второй</w:t>
      </w:r>
      <w:r w:rsidR="000D3F41" w:rsidRPr="00034279">
        <w:rPr>
          <w:b/>
          <w:szCs w:val="28"/>
        </w:rPr>
        <w:t xml:space="preserve"> способ</w:t>
      </w:r>
      <w:r w:rsidRPr="00034279">
        <w:rPr>
          <w:b/>
          <w:szCs w:val="28"/>
        </w:rPr>
        <w:t xml:space="preserve"> подготовки.</w:t>
      </w:r>
      <w:r w:rsidR="000D3F41" w:rsidRPr="00034279">
        <w:rPr>
          <w:b/>
          <w:szCs w:val="28"/>
        </w:rPr>
        <w:t xml:space="preserve"> </w:t>
      </w:r>
      <w:r w:rsidRPr="00034279">
        <w:rPr>
          <w:b/>
          <w:szCs w:val="28"/>
        </w:rPr>
        <w:t>П</w:t>
      </w:r>
      <w:r w:rsidR="000D3F41" w:rsidRPr="00034279">
        <w:rPr>
          <w:b/>
          <w:szCs w:val="28"/>
        </w:rPr>
        <w:t xml:space="preserve">репарат </w:t>
      </w:r>
      <w:r w:rsidR="000D3F41" w:rsidRPr="00034279">
        <w:rPr>
          <w:b/>
          <w:sz w:val="24"/>
          <w:szCs w:val="24"/>
        </w:rPr>
        <w:t>ФОРТРАНС.</w:t>
      </w:r>
      <w:r w:rsidR="000D3F41" w:rsidRPr="00034279">
        <w:rPr>
          <w:b/>
          <w:szCs w:val="28"/>
        </w:rPr>
        <w:t xml:space="preserve"> </w:t>
      </w:r>
    </w:p>
    <w:p w:rsidR="00C556C0" w:rsidRDefault="000D3F41" w:rsidP="00C556C0">
      <w:pPr>
        <w:pStyle w:val="a6"/>
        <w:ind w:firstLine="708"/>
        <w:jc w:val="both"/>
        <w:rPr>
          <w:szCs w:val="28"/>
        </w:rPr>
      </w:pPr>
      <w:r w:rsidRPr="00034279">
        <w:rPr>
          <w:szCs w:val="28"/>
        </w:rPr>
        <w:t>В упаковке 4 пакета. Каждый пакет растворяется в 1 литре воды и каждый выпивается в течение 1-1,5 часов (суммарное время на подготовку 4-6 часов).</w:t>
      </w:r>
    </w:p>
    <w:p w:rsidR="00C556C0" w:rsidRDefault="000D3F41" w:rsidP="00C556C0">
      <w:pPr>
        <w:pStyle w:val="a6"/>
        <w:ind w:firstLine="708"/>
        <w:jc w:val="both"/>
        <w:rPr>
          <w:szCs w:val="28"/>
        </w:rPr>
      </w:pPr>
      <w:r w:rsidRPr="00C556C0">
        <w:rPr>
          <w:szCs w:val="28"/>
        </w:rPr>
        <w:t>Вечером накануне исследования начиная с 17.00 поочередно растворяя в кипяченой воде содержимое пакетов выпить 3 литра полученной жидкости (ориентировочное время – 17.00 – 21.00)</w:t>
      </w:r>
    </w:p>
    <w:p w:rsidR="00C556C0" w:rsidRDefault="000D3F41" w:rsidP="00C556C0">
      <w:pPr>
        <w:pStyle w:val="a6"/>
        <w:ind w:firstLine="708"/>
        <w:jc w:val="both"/>
        <w:rPr>
          <w:szCs w:val="28"/>
        </w:rPr>
      </w:pPr>
      <w:r w:rsidRPr="00C556C0">
        <w:rPr>
          <w:szCs w:val="28"/>
        </w:rPr>
        <w:t xml:space="preserve">Утром в день исследования начиная с 6.00 растворить в 1 литре кипяченой воды содержимое оставшегося (последнего в упаковке) 4-го пакета, добавить в этот последний литр ФОРТРАНСА 30 мл ЭСПУМИЗАНА (в крайнем </w:t>
      </w:r>
      <w:proofErr w:type="gramStart"/>
      <w:r w:rsidRPr="00C556C0">
        <w:rPr>
          <w:szCs w:val="28"/>
        </w:rPr>
        <w:t>случае</w:t>
      </w:r>
      <w:proofErr w:type="gramEnd"/>
      <w:r w:rsidRPr="00C556C0">
        <w:rPr>
          <w:szCs w:val="28"/>
        </w:rPr>
        <w:t xml:space="preserve"> на каждый стакан ФОРТРАНСА 2 капсулы ЭСПУМИЗАНА) и выпить. </w:t>
      </w:r>
    </w:p>
    <w:p w:rsidR="000D3F41" w:rsidRPr="00C556C0" w:rsidRDefault="000D3F41" w:rsidP="00C556C0">
      <w:pPr>
        <w:pStyle w:val="a6"/>
        <w:ind w:firstLine="708"/>
        <w:jc w:val="both"/>
        <w:rPr>
          <w:szCs w:val="28"/>
        </w:rPr>
      </w:pPr>
      <w:r w:rsidRPr="00C556C0">
        <w:rPr>
          <w:szCs w:val="28"/>
          <w:u w:val="single"/>
        </w:rPr>
        <w:t>Прием последней порции всех слабительных не позже, чем за 4-5 часов до колоноскопии!!!</w:t>
      </w:r>
    </w:p>
    <w:p w:rsidR="00DD4D03" w:rsidRPr="00034279" w:rsidRDefault="00DD4D03" w:rsidP="000E65F3">
      <w:pPr>
        <w:pStyle w:val="a5"/>
        <w:spacing w:after="0" w:line="240" w:lineRule="auto"/>
        <w:ind w:firstLine="709"/>
        <w:jc w:val="both"/>
        <w:rPr>
          <w:rFonts w:ascii="Times New Roman" w:hAnsi="Times New Roman" w:cs="Times New Roman"/>
          <w:sz w:val="28"/>
          <w:szCs w:val="28"/>
          <w:u w:val="single"/>
        </w:rPr>
      </w:pPr>
    </w:p>
    <w:p w:rsidR="00034279" w:rsidRPr="00034279" w:rsidRDefault="00330ECB" w:rsidP="000E65F3">
      <w:pPr>
        <w:pStyle w:val="a6"/>
        <w:ind w:firstLine="709"/>
        <w:jc w:val="both"/>
        <w:rPr>
          <w:b/>
          <w:szCs w:val="28"/>
          <w:u w:val="single"/>
        </w:rPr>
      </w:pPr>
      <w:r w:rsidRPr="00034279">
        <w:rPr>
          <w:b/>
          <w:szCs w:val="28"/>
          <w:u w:val="single"/>
        </w:rPr>
        <w:t xml:space="preserve">Внимание! </w:t>
      </w:r>
    </w:p>
    <w:p w:rsidR="000D3F41" w:rsidRPr="00DD4D03" w:rsidRDefault="000D3F41" w:rsidP="000E65F3">
      <w:pPr>
        <w:pStyle w:val="a6"/>
        <w:ind w:firstLine="709"/>
        <w:jc w:val="both"/>
        <w:rPr>
          <w:szCs w:val="28"/>
        </w:rPr>
      </w:pPr>
      <w:r w:rsidRPr="00DD4D03">
        <w:rPr>
          <w:szCs w:val="28"/>
        </w:rPr>
        <w:t>Для всех способов: очистительных клизм не ставить! Свечи-суппозитории в задний проход не вставлять! Задний проход маслом или кремом не мазать! Вазелиновое масло не пить!</w:t>
      </w:r>
    </w:p>
    <w:p w:rsidR="00034279" w:rsidRPr="00034279" w:rsidRDefault="00034279" w:rsidP="000E65F3">
      <w:pPr>
        <w:pStyle w:val="a6"/>
        <w:ind w:firstLine="709"/>
        <w:jc w:val="both"/>
        <w:rPr>
          <w:b/>
          <w:sz w:val="22"/>
          <w:szCs w:val="22"/>
          <w:u w:val="single"/>
        </w:rPr>
      </w:pPr>
      <w:r w:rsidRPr="00034279">
        <w:rPr>
          <w:b/>
          <w:szCs w:val="28"/>
          <w:u w:val="single"/>
        </w:rPr>
        <w:t>Помните!</w:t>
      </w:r>
      <w:r w:rsidRPr="00034279">
        <w:rPr>
          <w:b/>
          <w:sz w:val="22"/>
          <w:szCs w:val="22"/>
          <w:u w:val="single"/>
        </w:rPr>
        <w:t xml:space="preserve"> </w:t>
      </w:r>
    </w:p>
    <w:p w:rsidR="000D3F41" w:rsidRPr="00DD4D03" w:rsidRDefault="00034279" w:rsidP="000E65F3">
      <w:pPr>
        <w:pStyle w:val="a6"/>
        <w:ind w:firstLine="709"/>
        <w:jc w:val="both"/>
        <w:rPr>
          <w:szCs w:val="28"/>
        </w:rPr>
      </w:pPr>
      <w:r w:rsidRPr="00DD4D03">
        <w:rPr>
          <w:szCs w:val="28"/>
        </w:rPr>
        <w:t>Качество осмотра чрезвычайно зависит от качества подготовки кишки к осмотру!!!</w:t>
      </w:r>
    </w:p>
    <w:p w:rsidR="00034279" w:rsidRDefault="00034279" w:rsidP="000E65F3">
      <w:pPr>
        <w:pStyle w:val="a6"/>
        <w:ind w:firstLine="709"/>
        <w:jc w:val="both"/>
        <w:rPr>
          <w:b/>
          <w:szCs w:val="28"/>
        </w:rPr>
      </w:pPr>
    </w:p>
    <w:p w:rsidR="00893CDF" w:rsidRPr="00034279" w:rsidRDefault="00034279" w:rsidP="000E65F3">
      <w:pPr>
        <w:spacing w:after="0" w:line="240" w:lineRule="auto"/>
        <w:ind w:firstLine="709"/>
        <w:jc w:val="both"/>
        <w:outlineLvl w:val="0"/>
        <w:rPr>
          <w:rFonts w:ascii="Times New Roman" w:eastAsia="Times New Roman" w:hAnsi="Times New Roman" w:cs="Times New Roman"/>
          <w:b/>
          <w:bCs/>
          <w:sz w:val="24"/>
          <w:szCs w:val="24"/>
          <w:lang w:eastAsia="ru-RU"/>
        </w:rPr>
      </w:pPr>
      <w:r w:rsidRPr="00034279">
        <w:rPr>
          <w:rFonts w:ascii="Times New Roman" w:eastAsia="Times New Roman" w:hAnsi="Times New Roman" w:cs="Times New Roman"/>
          <w:b/>
          <w:bCs/>
          <w:sz w:val="24"/>
          <w:szCs w:val="24"/>
          <w:lang w:eastAsia="ru-RU"/>
        </w:rPr>
        <w:t>ИССЛЕДОВАНИЕ ФУНКЦИИ ВНЕШНЕГО ДЫХАНИЯ</w:t>
      </w:r>
    </w:p>
    <w:p w:rsidR="00893CDF" w:rsidRPr="00034279" w:rsidRDefault="00893CDF" w:rsidP="000E65F3">
      <w:pPr>
        <w:spacing w:after="0" w:line="240" w:lineRule="auto"/>
        <w:ind w:firstLine="709"/>
        <w:jc w:val="both"/>
        <w:outlineLvl w:val="2"/>
        <w:rPr>
          <w:rFonts w:ascii="Times New Roman" w:eastAsia="Times New Roman" w:hAnsi="Times New Roman" w:cs="Times New Roman"/>
          <w:b/>
          <w:bCs/>
          <w:sz w:val="28"/>
          <w:szCs w:val="28"/>
          <w:lang w:eastAsia="ru-RU"/>
        </w:rPr>
      </w:pPr>
      <w:r w:rsidRPr="00034279">
        <w:rPr>
          <w:rFonts w:ascii="Times New Roman" w:eastAsia="Times New Roman" w:hAnsi="Times New Roman" w:cs="Times New Roman"/>
          <w:b/>
          <w:bCs/>
          <w:sz w:val="28"/>
          <w:szCs w:val="28"/>
          <w:lang w:eastAsia="ru-RU"/>
        </w:rPr>
        <w:t>Подготовка</w:t>
      </w:r>
    </w:p>
    <w:p w:rsidR="00893CDF" w:rsidRDefault="00893CDF" w:rsidP="000E65F3">
      <w:pPr>
        <w:spacing w:after="0" w:line="240" w:lineRule="auto"/>
        <w:ind w:left="-57" w:firstLine="709"/>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sz w:val="28"/>
          <w:szCs w:val="28"/>
          <w:lang w:eastAsia="ru-RU"/>
        </w:rPr>
        <w:t>Лечащий врач может отменить или ограничить приём некоторых лекарственных препаратов (ингаляционных, таблетированных, инъекционных). Перед исследованием (минимум за 2 часа) прекращается курение. Спирографию, лучше выполнять до завтрака, или через 2 – 3 часа после лёгкого завтрака. Целесообразно находиться до исследования в состоянии покоя.</w:t>
      </w:r>
    </w:p>
    <w:p w:rsidR="00DD4D03" w:rsidRPr="00034279" w:rsidRDefault="00DD4D03" w:rsidP="000E65F3">
      <w:pPr>
        <w:spacing w:after="0" w:line="240" w:lineRule="auto"/>
        <w:ind w:left="-57" w:firstLine="709"/>
        <w:jc w:val="both"/>
        <w:rPr>
          <w:rFonts w:ascii="Times New Roman" w:eastAsia="Times New Roman" w:hAnsi="Times New Roman" w:cs="Times New Roman"/>
          <w:sz w:val="28"/>
          <w:szCs w:val="28"/>
          <w:lang w:eastAsia="ru-RU"/>
        </w:rPr>
      </w:pPr>
    </w:p>
    <w:p w:rsidR="00893CDF" w:rsidRPr="00034279" w:rsidRDefault="00F519C3" w:rsidP="000E65F3">
      <w:pPr>
        <w:spacing w:after="0" w:line="240" w:lineRule="auto"/>
        <w:ind w:firstLine="709"/>
        <w:jc w:val="both"/>
        <w:outlineLvl w:val="0"/>
        <w:rPr>
          <w:rFonts w:ascii="Times New Roman" w:eastAsia="Times New Roman" w:hAnsi="Times New Roman" w:cs="Times New Roman"/>
          <w:b/>
          <w:bCs/>
          <w:sz w:val="24"/>
          <w:szCs w:val="24"/>
          <w:lang w:eastAsia="ru-RU"/>
        </w:rPr>
      </w:pPr>
      <w:r w:rsidRPr="00034279">
        <w:rPr>
          <w:rFonts w:ascii="Times New Roman" w:eastAsia="Times New Roman" w:hAnsi="Times New Roman" w:cs="Times New Roman"/>
          <w:b/>
          <w:bCs/>
          <w:sz w:val="24"/>
          <w:szCs w:val="24"/>
          <w:lang w:eastAsia="ru-RU"/>
        </w:rPr>
        <w:t>МАГНИТНО-РЕЗОНАНСНАЯ ТОМОГРАФИЯ (</w:t>
      </w:r>
      <w:r w:rsidR="00893CDF" w:rsidRPr="00034279">
        <w:rPr>
          <w:rFonts w:ascii="Times New Roman" w:eastAsia="Times New Roman" w:hAnsi="Times New Roman" w:cs="Times New Roman"/>
          <w:b/>
          <w:bCs/>
          <w:sz w:val="24"/>
          <w:szCs w:val="24"/>
          <w:lang w:eastAsia="ru-RU"/>
        </w:rPr>
        <w:t>МРТ</w:t>
      </w:r>
      <w:r w:rsidRPr="00034279">
        <w:rPr>
          <w:rFonts w:ascii="Times New Roman" w:eastAsia="Times New Roman" w:hAnsi="Times New Roman" w:cs="Times New Roman"/>
          <w:b/>
          <w:bCs/>
          <w:sz w:val="24"/>
          <w:szCs w:val="24"/>
          <w:lang w:eastAsia="ru-RU"/>
        </w:rPr>
        <w:t>)</w:t>
      </w:r>
    </w:p>
    <w:p w:rsidR="00893CDF" w:rsidRPr="00034279" w:rsidRDefault="00034279" w:rsidP="000E65F3">
      <w:pPr>
        <w:spacing w:after="0" w:line="240" w:lineRule="auto"/>
        <w:ind w:firstLine="709"/>
        <w:jc w:val="both"/>
        <w:outlineLvl w:val="2"/>
        <w:rPr>
          <w:rFonts w:ascii="Times New Roman" w:eastAsia="Times New Roman" w:hAnsi="Times New Roman" w:cs="Times New Roman"/>
          <w:b/>
          <w:bCs/>
          <w:sz w:val="24"/>
          <w:szCs w:val="24"/>
          <w:lang w:eastAsia="ru-RU"/>
        </w:rPr>
      </w:pPr>
      <w:r w:rsidRPr="00034279">
        <w:rPr>
          <w:rFonts w:ascii="Times New Roman" w:eastAsia="Times New Roman" w:hAnsi="Times New Roman" w:cs="Times New Roman"/>
          <w:b/>
          <w:bCs/>
          <w:sz w:val="24"/>
          <w:szCs w:val="24"/>
          <w:lang w:eastAsia="ru-RU"/>
        </w:rPr>
        <w:t>ПОДГОТОВКА К МРТ БРЮШНОЙ ПОЛОСТИ.</w:t>
      </w:r>
      <w:bookmarkStart w:id="0" w:name="_GoBack"/>
      <w:bookmarkEnd w:id="0"/>
    </w:p>
    <w:p w:rsidR="00893CDF" w:rsidRPr="00034279" w:rsidRDefault="00F519C3" w:rsidP="000E65F3">
      <w:pPr>
        <w:spacing w:after="0" w:line="240" w:lineRule="auto"/>
        <w:ind w:firstLine="709"/>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sz w:val="28"/>
          <w:szCs w:val="28"/>
          <w:lang w:eastAsia="ru-RU"/>
        </w:rPr>
        <w:t>м</w:t>
      </w:r>
      <w:r w:rsidR="00893CDF" w:rsidRPr="00034279">
        <w:rPr>
          <w:rFonts w:ascii="Times New Roman" w:eastAsia="Times New Roman" w:hAnsi="Times New Roman" w:cs="Times New Roman"/>
          <w:sz w:val="28"/>
          <w:szCs w:val="28"/>
          <w:lang w:eastAsia="ru-RU"/>
        </w:rPr>
        <w:t>агнитно-резонансная томография брюшной полости требует проведения следующих подготовительных мероприятий:</w:t>
      </w:r>
    </w:p>
    <w:p w:rsidR="00893CDF" w:rsidRPr="00034279" w:rsidRDefault="00893CDF" w:rsidP="00C556C0">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sz w:val="28"/>
          <w:szCs w:val="28"/>
          <w:lang w:eastAsia="ru-RU"/>
        </w:rPr>
        <w:t>за 2-3 дня до исследования важно исключить употребление сырых овощей, молока и кисломолочных продуктов, бобовых культур, ржаного хлеба, фруктов, газированных напитков;</w:t>
      </w:r>
    </w:p>
    <w:p w:rsidR="00893CDF" w:rsidRPr="00034279" w:rsidRDefault="00893CDF" w:rsidP="00C556C0">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sz w:val="28"/>
          <w:szCs w:val="28"/>
          <w:lang w:eastAsia="ru-RU"/>
        </w:rPr>
        <w:t>в день исследования стоит исключить чай и кофе;</w:t>
      </w:r>
    </w:p>
    <w:p w:rsidR="00893CDF" w:rsidRPr="00034279" w:rsidRDefault="00893CDF" w:rsidP="00C556C0">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sz w:val="28"/>
          <w:szCs w:val="28"/>
          <w:lang w:eastAsia="ru-RU"/>
        </w:rPr>
        <w:t xml:space="preserve">в день процедуры желательно не наносить макияж (декоративная косметика в своём </w:t>
      </w:r>
      <w:r w:rsidR="00B367A8" w:rsidRPr="00034279">
        <w:rPr>
          <w:rFonts w:ascii="Times New Roman" w:eastAsia="Times New Roman" w:hAnsi="Times New Roman" w:cs="Times New Roman"/>
          <w:sz w:val="28"/>
          <w:szCs w:val="28"/>
          <w:lang w:eastAsia="ru-RU"/>
        </w:rPr>
        <w:t xml:space="preserve"> </w:t>
      </w:r>
      <w:r w:rsidRPr="00034279">
        <w:rPr>
          <w:rFonts w:ascii="Times New Roman" w:eastAsia="Times New Roman" w:hAnsi="Times New Roman" w:cs="Times New Roman"/>
          <w:sz w:val="28"/>
          <w:szCs w:val="28"/>
          <w:lang w:eastAsia="ru-RU"/>
        </w:rPr>
        <w:t>составе может содержать мелкие частицы металлов);</w:t>
      </w:r>
    </w:p>
    <w:p w:rsidR="00893CDF" w:rsidRPr="00034279" w:rsidRDefault="00893CDF" w:rsidP="00C556C0">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sz w:val="28"/>
          <w:szCs w:val="28"/>
          <w:lang w:eastAsia="ru-RU"/>
        </w:rPr>
        <w:t>принимать пищу следует не позднее, чем за 6-8 часов до процедуры; за 4 часа разрешается приём прозрачных жидкостей (негазированной воды, зелёного чая и др.);</w:t>
      </w:r>
    </w:p>
    <w:p w:rsidR="00893CDF" w:rsidRPr="00034279" w:rsidRDefault="00893CDF" w:rsidP="00C556C0">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sz w:val="28"/>
          <w:szCs w:val="28"/>
          <w:lang w:eastAsia="ru-RU"/>
        </w:rPr>
        <w:t>перед исследованием желательно опорожнить мочевой пузырь для исключения дискомфорта во время обследования;</w:t>
      </w:r>
    </w:p>
    <w:p w:rsidR="00C556C0" w:rsidRDefault="00C556C0" w:rsidP="000E65F3">
      <w:pPr>
        <w:spacing w:after="0" w:line="240" w:lineRule="auto"/>
        <w:ind w:firstLine="709"/>
        <w:jc w:val="both"/>
        <w:outlineLvl w:val="0"/>
        <w:rPr>
          <w:rFonts w:ascii="Times New Roman" w:eastAsia="Times New Roman" w:hAnsi="Times New Roman" w:cs="Times New Roman"/>
          <w:b/>
          <w:bCs/>
          <w:sz w:val="24"/>
          <w:szCs w:val="24"/>
          <w:lang w:eastAsia="ru-RU"/>
        </w:rPr>
      </w:pPr>
    </w:p>
    <w:p w:rsidR="00C556C0" w:rsidRDefault="00C556C0" w:rsidP="000E65F3">
      <w:pPr>
        <w:spacing w:after="0" w:line="240" w:lineRule="auto"/>
        <w:ind w:firstLine="709"/>
        <w:jc w:val="both"/>
        <w:outlineLvl w:val="0"/>
        <w:rPr>
          <w:rFonts w:ascii="Times New Roman" w:eastAsia="Times New Roman" w:hAnsi="Times New Roman" w:cs="Times New Roman"/>
          <w:b/>
          <w:bCs/>
          <w:sz w:val="24"/>
          <w:szCs w:val="24"/>
          <w:lang w:eastAsia="ru-RU"/>
        </w:rPr>
      </w:pPr>
    </w:p>
    <w:p w:rsidR="00893CDF" w:rsidRPr="00034279" w:rsidRDefault="00034279" w:rsidP="000E65F3">
      <w:pPr>
        <w:spacing w:after="0" w:line="240" w:lineRule="auto"/>
        <w:ind w:firstLine="709"/>
        <w:jc w:val="both"/>
        <w:outlineLvl w:val="0"/>
        <w:rPr>
          <w:rFonts w:ascii="Times New Roman" w:eastAsia="Times New Roman" w:hAnsi="Times New Roman" w:cs="Times New Roman"/>
          <w:b/>
          <w:bCs/>
          <w:sz w:val="24"/>
          <w:szCs w:val="24"/>
          <w:lang w:eastAsia="ru-RU"/>
        </w:rPr>
      </w:pPr>
      <w:r w:rsidRPr="00034279">
        <w:rPr>
          <w:rFonts w:ascii="Times New Roman" w:eastAsia="Times New Roman" w:hAnsi="Times New Roman" w:cs="Times New Roman"/>
          <w:b/>
          <w:bCs/>
          <w:sz w:val="24"/>
          <w:szCs w:val="24"/>
          <w:lang w:eastAsia="ru-RU"/>
        </w:rPr>
        <w:t>ПОДГОТОВКА К МРТ КИШЕЧНИКА</w:t>
      </w:r>
    </w:p>
    <w:p w:rsidR="00C556C0" w:rsidRDefault="00C556C0" w:rsidP="00C556C0">
      <w:pPr>
        <w:spacing w:after="0" w:line="240" w:lineRule="auto"/>
        <w:ind w:firstLine="708"/>
        <w:jc w:val="both"/>
        <w:rPr>
          <w:rFonts w:ascii="Times New Roman" w:eastAsia="Times New Roman" w:hAnsi="Times New Roman" w:cs="Times New Roman"/>
          <w:sz w:val="28"/>
          <w:szCs w:val="28"/>
          <w:lang w:eastAsia="ru-RU"/>
        </w:rPr>
      </w:pPr>
    </w:p>
    <w:p w:rsidR="00C556C0" w:rsidRPr="00C556C0" w:rsidRDefault="00C556C0"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Процедура проводится натощак.</w:t>
      </w:r>
    </w:p>
    <w:p w:rsidR="00893CDF" w:rsidRPr="00034279" w:rsidRDefault="00893CDF" w:rsidP="000E65F3">
      <w:pPr>
        <w:spacing w:after="0" w:line="240" w:lineRule="auto"/>
        <w:ind w:firstLine="709"/>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bCs/>
          <w:sz w:val="28"/>
          <w:szCs w:val="28"/>
          <w:lang w:eastAsia="ru-RU"/>
        </w:rPr>
        <w:t>Для проведения магнитно-резонансной диагностики необходима тщательная предварительная подготовка. Качество этих мероприятий напрямую влияет на результаты исследования. Подготовка занимает 2–3 дня и включает следующие обязательные действия.</w:t>
      </w:r>
    </w:p>
    <w:p w:rsidR="00C556C0" w:rsidRDefault="00893CDF"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В течение 2–3 суток до исследования рекомендуется соблюдать специальную диету. В ней предусмотрено исключение из рациона продуктов и блюд, вызывающих повышенное газообразование и запоры. Ограничивается потребление фруктов, сладостей; не допускается избыток белковой пищи; снижается потребление газированных напитков, крепкого чая и кофе, риса, манной крупы и других продуктов, нарушающих пищеварительный процесс.</w:t>
      </w:r>
    </w:p>
    <w:p w:rsidR="00C556C0" w:rsidRDefault="00893CDF"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За сутки до исследования пациент очищает кишечник при помощи специальных</w:t>
      </w:r>
      <w:r w:rsidR="00DD4D03" w:rsidRPr="00C556C0">
        <w:rPr>
          <w:rFonts w:ascii="Times New Roman" w:eastAsia="Times New Roman" w:hAnsi="Times New Roman" w:cs="Times New Roman"/>
          <w:sz w:val="28"/>
          <w:szCs w:val="28"/>
          <w:lang w:eastAsia="ru-RU"/>
        </w:rPr>
        <w:t xml:space="preserve"> слабительных средств (</w:t>
      </w:r>
      <w:proofErr w:type="gramStart"/>
      <w:r w:rsidR="00DD4D03" w:rsidRPr="00C556C0">
        <w:rPr>
          <w:rFonts w:ascii="Times New Roman" w:eastAsia="Times New Roman" w:hAnsi="Times New Roman" w:cs="Times New Roman"/>
          <w:sz w:val="28"/>
          <w:szCs w:val="28"/>
          <w:lang w:eastAsia="ru-RU"/>
        </w:rPr>
        <w:t>например</w:t>
      </w:r>
      <w:proofErr w:type="gramEnd"/>
      <w:r w:rsidRPr="00C556C0">
        <w:rPr>
          <w:rFonts w:ascii="Times New Roman" w:eastAsia="Times New Roman" w:hAnsi="Times New Roman" w:cs="Times New Roman"/>
          <w:sz w:val="28"/>
          <w:szCs w:val="28"/>
          <w:lang w:eastAsia="ru-RU"/>
        </w:rPr>
        <w:t xml:space="preserve"> </w:t>
      </w:r>
      <w:proofErr w:type="spellStart"/>
      <w:r w:rsidRPr="00C556C0">
        <w:rPr>
          <w:rFonts w:ascii="Times New Roman" w:eastAsia="Times New Roman" w:hAnsi="Times New Roman" w:cs="Times New Roman"/>
          <w:sz w:val="28"/>
          <w:szCs w:val="28"/>
          <w:lang w:eastAsia="ru-RU"/>
        </w:rPr>
        <w:t>фортранса</w:t>
      </w:r>
      <w:proofErr w:type="spellEnd"/>
      <w:r w:rsidRPr="00C556C0">
        <w:rPr>
          <w:rFonts w:ascii="Times New Roman" w:eastAsia="Times New Roman" w:hAnsi="Times New Roman" w:cs="Times New Roman"/>
          <w:sz w:val="28"/>
          <w:szCs w:val="28"/>
          <w:lang w:eastAsia="ru-RU"/>
        </w:rPr>
        <w:t xml:space="preserve">) либо с использованием клизмы. Не желательно принимать слабительное или делать </w:t>
      </w:r>
      <w:r w:rsidR="001A121C" w:rsidRPr="00C556C0">
        <w:rPr>
          <w:rFonts w:ascii="Times New Roman" w:eastAsia="Times New Roman" w:hAnsi="Times New Roman" w:cs="Times New Roman"/>
          <w:sz w:val="28"/>
          <w:szCs w:val="28"/>
          <w:lang w:eastAsia="ru-RU"/>
        </w:rPr>
        <w:t>клизму непосредственно перед МРТ</w:t>
      </w:r>
      <w:r w:rsidR="002A41EB" w:rsidRPr="00C556C0">
        <w:rPr>
          <w:rFonts w:ascii="Times New Roman" w:eastAsia="Times New Roman" w:hAnsi="Times New Roman" w:cs="Times New Roman"/>
          <w:sz w:val="28"/>
          <w:szCs w:val="28"/>
          <w:lang w:eastAsia="ru-RU"/>
        </w:rPr>
        <w:t>.</w:t>
      </w:r>
      <w:r w:rsidR="001A121C" w:rsidRPr="00C556C0">
        <w:rPr>
          <w:rFonts w:ascii="Times New Roman" w:eastAsia="Times New Roman" w:hAnsi="Times New Roman" w:cs="Times New Roman"/>
          <w:sz w:val="28"/>
          <w:szCs w:val="28"/>
          <w:lang w:eastAsia="ru-RU"/>
        </w:rPr>
        <w:t xml:space="preserve"> </w:t>
      </w:r>
    </w:p>
    <w:p w:rsidR="00C556C0" w:rsidRDefault="00893CDF" w:rsidP="00C556C0">
      <w:pPr>
        <w:spacing w:after="0" w:line="240" w:lineRule="auto"/>
        <w:ind w:firstLine="708"/>
        <w:jc w:val="both"/>
        <w:rPr>
          <w:rFonts w:ascii="Times New Roman" w:eastAsia="Times New Roman" w:hAnsi="Times New Roman" w:cs="Times New Roman"/>
          <w:sz w:val="28"/>
          <w:szCs w:val="28"/>
          <w:lang w:eastAsia="ru-RU"/>
        </w:rPr>
      </w:pPr>
      <w:r w:rsidRPr="00C556C0">
        <w:rPr>
          <w:rFonts w:ascii="Times New Roman" w:eastAsia="Times New Roman" w:hAnsi="Times New Roman" w:cs="Times New Roman"/>
          <w:sz w:val="28"/>
          <w:szCs w:val="28"/>
          <w:lang w:eastAsia="ru-RU"/>
        </w:rPr>
        <w:t xml:space="preserve">В день исследования необходимо отказаться от пищи и напитков. </w:t>
      </w:r>
    </w:p>
    <w:p w:rsidR="00F519C3" w:rsidRPr="00034279" w:rsidRDefault="00F519C3" w:rsidP="000E65F3">
      <w:pPr>
        <w:pStyle w:val="a5"/>
        <w:spacing w:after="0" w:line="240" w:lineRule="auto"/>
        <w:ind w:firstLine="709"/>
        <w:jc w:val="both"/>
        <w:rPr>
          <w:rFonts w:ascii="Times New Roman" w:eastAsia="Times New Roman" w:hAnsi="Times New Roman" w:cs="Times New Roman"/>
          <w:sz w:val="28"/>
          <w:szCs w:val="28"/>
          <w:lang w:eastAsia="ru-RU"/>
        </w:rPr>
      </w:pPr>
    </w:p>
    <w:p w:rsidR="00893CDF" w:rsidRPr="00034279" w:rsidRDefault="00F519C3" w:rsidP="000E65F3">
      <w:pPr>
        <w:spacing w:after="0" w:line="240" w:lineRule="auto"/>
        <w:ind w:firstLine="709"/>
        <w:jc w:val="both"/>
        <w:outlineLvl w:val="0"/>
        <w:rPr>
          <w:rFonts w:ascii="Times New Roman" w:eastAsia="Times New Roman" w:hAnsi="Times New Roman" w:cs="Times New Roman"/>
          <w:b/>
          <w:bCs/>
          <w:sz w:val="24"/>
          <w:szCs w:val="24"/>
          <w:lang w:eastAsia="ru-RU"/>
        </w:rPr>
      </w:pPr>
      <w:r w:rsidRPr="00034279">
        <w:rPr>
          <w:rFonts w:ascii="Times New Roman" w:eastAsia="Times New Roman" w:hAnsi="Times New Roman" w:cs="Times New Roman"/>
          <w:b/>
          <w:bCs/>
          <w:sz w:val="24"/>
          <w:szCs w:val="24"/>
          <w:lang w:eastAsia="ru-RU"/>
        </w:rPr>
        <w:t>УЛЬТРАЗВУКОВАЯ ДИАГНОСТИКА (УЗИ)</w:t>
      </w:r>
    </w:p>
    <w:p w:rsidR="00F519C3" w:rsidRPr="00034279" w:rsidRDefault="00F519C3" w:rsidP="000E65F3">
      <w:pPr>
        <w:spacing w:after="0" w:line="240" w:lineRule="auto"/>
        <w:ind w:firstLine="709"/>
        <w:jc w:val="both"/>
        <w:outlineLvl w:val="0"/>
        <w:rPr>
          <w:rFonts w:ascii="Times New Roman" w:eastAsia="Times New Roman" w:hAnsi="Times New Roman" w:cs="Times New Roman"/>
          <w:b/>
          <w:bCs/>
          <w:sz w:val="24"/>
          <w:szCs w:val="24"/>
          <w:lang w:eastAsia="ru-RU"/>
        </w:rPr>
      </w:pPr>
    </w:p>
    <w:p w:rsidR="00893CDF" w:rsidRPr="00034279" w:rsidRDefault="00034279" w:rsidP="000E65F3">
      <w:pPr>
        <w:pStyle w:val="a3"/>
        <w:spacing w:before="0" w:beforeAutospacing="0" w:after="0" w:afterAutospacing="0"/>
        <w:ind w:firstLine="709"/>
        <w:jc w:val="both"/>
        <w:rPr>
          <w:b/>
        </w:rPr>
      </w:pPr>
      <w:r w:rsidRPr="00034279">
        <w:rPr>
          <w:b/>
          <w:bCs/>
        </w:rPr>
        <w:t xml:space="preserve">ПОДГОТОВКА К </w:t>
      </w:r>
      <w:r w:rsidRPr="00034279">
        <w:rPr>
          <w:b/>
        </w:rPr>
        <w:t>УЛЬТРАЗВУКОВОМУ ИССЛЕДОВАНИЮ ОРГАНОВ БРЮШНОЙ ПОЛОСТИ И ЗАБРЮШИННОГО ПРОСТРАНСТВА.</w:t>
      </w:r>
    </w:p>
    <w:p w:rsidR="00C556C0" w:rsidRDefault="00893CDF" w:rsidP="00C556C0">
      <w:pPr>
        <w:pStyle w:val="a3"/>
        <w:spacing w:before="0" w:beforeAutospacing="0" w:after="0" w:afterAutospacing="0"/>
        <w:ind w:firstLine="708"/>
        <w:jc w:val="both"/>
        <w:rPr>
          <w:sz w:val="28"/>
          <w:szCs w:val="28"/>
        </w:rPr>
      </w:pPr>
      <w:r w:rsidRPr="00034279">
        <w:rPr>
          <w:sz w:val="28"/>
          <w:szCs w:val="28"/>
        </w:rPr>
        <w:t>Исследование проводится в утренние часы строго натощак; если процедура выполняется во второй половине дня, допускается легкий завтрак (промежуток между приемом пищи и УЗИ должен составлять не менее 4–6 часов).</w:t>
      </w:r>
    </w:p>
    <w:p w:rsidR="00C556C0" w:rsidRDefault="00893CDF" w:rsidP="00C556C0">
      <w:pPr>
        <w:pStyle w:val="a3"/>
        <w:spacing w:before="0" w:beforeAutospacing="0" w:after="0" w:afterAutospacing="0"/>
        <w:ind w:firstLine="708"/>
        <w:jc w:val="both"/>
        <w:rPr>
          <w:sz w:val="28"/>
          <w:szCs w:val="28"/>
        </w:rPr>
      </w:pPr>
      <w:r w:rsidRPr="00034279">
        <w:rPr>
          <w:sz w:val="28"/>
          <w:szCs w:val="28"/>
        </w:rPr>
        <w:t>Пациентам, страдающим сахарным диабетом, разрешается легкий завтрак.</w:t>
      </w:r>
    </w:p>
    <w:p w:rsidR="00893CDF" w:rsidRPr="00034279" w:rsidRDefault="00893CDF" w:rsidP="00C556C0">
      <w:pPr>
        <w:pStyle w:val="a3"/>
        <w:spacing w:before="0" w:beforeAutospacing="0" w:after="0" w:afterAutospacing="0"/>
        <w:ind w:firstLine="708"/>
        <w:jc w:val="both"/>
        <w:rPr>
          <w:sz w:val="28"/>
          <w:szCs w:val="28"/>
        </w:rPr>
      </w:pPr>
      <w:r w:rsidRPr="00034279">
        <w:rPr>
          <w:sz w:val="28"/>
          <w:szCs w:val="28"/>
        </w:rPr>
        <w:t xml:space="preserve">За 3 дня до исследования необходимо исключить из рациона продукты, усиливающие газообразование в кишечнике: молочные продукты, сырые фрукты и овощи, черный хлеб, бобовые, продукты с высоким содержанием углеводов (пирожные, торты и т. д.). </w:t>
      </w:r>
    </w:p>
    <w:p w:rsidR="00034279" w:rsidRPr="00034279" w:rsidRDefault="00034279" w:rsidP="000E65F3">
      <w:pPr>
        <w:pStyle w:val="a3"/>
        <w:spacing w:before="0" w:beforeAutospacing="0" w:after="0" w:afterAutospacing="0"/>
        <w:ind w:left="720" w:firstLine="709"/>
        <w:jc w:val="both"/>
        <w:rPr>
          <w:sz w:val="28"/>
          <w:szCs w:val="28"/>
        </w:rPr>
      </w:pPr>
    </w:p>
    <w:p w:rsidR="00893CDF" w:rsidRPr="00034279" w:rsidRDefault="00034279" w:rsidP="000E65F3">
      <w:pPr>
        <w:pStyle w:val="3"/>
        <w:spacing w:before="0" w:beforeAutospacing="0" w:after="0" w:afterAutospacing="0"/>
        <w:ind w:firstLine="709"/>
        <w:jc w:val="both"/>
        <w:rPr>
          <w:sz w:val="24"/>
          <w:szCs w:val="24"/>
        </w:rPr>
      </w:pPr>
      <w:r w:rsidRPr="00034279">
        <w:rPr>
          <w:sz w:val="24"/>
          <w:szCs w:val="24"/>
        </w:rPr>
        <w:t>ПОДГОТОВКА К УЛЬТРАЗВУКОВОМУ ИССЛЕДОВАНИЮ ЖЕЛЧНОГО ПУЗЫРЯ С ОПРЕДЕЛЕНИЕМ ЕГО ФУНКЦИИ.</w:t>
      </w:r>
    </w:p>
    <w:p w:rsidR="00C556C0" w:rsidRDefault="00893CDF" w:rsidP="00C556C0">
      <w:pPr>
        <w:pStyle w:val="a3"/>
        <w:spacing w:before="0" w:beforeAutospacing="0" w:after="0" w:afterAutospacing="0"/>
        <w:ind w:firstLine="708"/>
        <w:jc w:val="both"/>
        <w:rPr>
          <w:sz w:val="28"/>
          <w:szCs w:val="28"/>
        </w:rPr>
      </w:pPr>
      <w:r w:rsidRPr="00034279">
        <w:rPr>
          <w:sz w:val="28"/>
          <w:szCs w:val="28"/>
        </w:rPr>
        <w:t>Исследование проводится в утренние часы строго натощак.</w:t>
      </w:r>
    </w:p>
    <w:p w:rsidR="00C556C0" w:rsidRDefault="00893CDF" w:rsidP="00C556C0">
      <w:pPr>
        <w:pStyle w:val="a3"/>
        <w:spacing w:before="0" w:beforeAutospacing="0" w:after="0" w:afterAutospacing="0"/>
        <w:ind w:firstLine="708"/>
        <w:jc w:val="both"/>
        <w:rPr>
          <w:sz w:val="28"/>
          <w:szCs w:val="28"/>
        </w:rPr>
      </w:pPr>
      <w:r w:rsidRPr="00034279">
        <w:rPr>
          <w:sz w:val="28"/>
          <w:szCs w:val="28"/>
        </w:rPr>
        <w:t>Необходимо принести с собой желчегонный завтрак по назначению врача-гастроэнтеролога, например, бутерброд с сыром/маслом, чай, творожный сырок.</w:t>
      </w:r>
    </w:p>
    <w:p w:rsidR="00893CDF" w:rsidRPr="00034279" w:rsidRDefault="00893CDF" w:rsidP="00C556C0">
      <w:pPr>
        <w:pStyle w:val="a3"/>
        <w:spacing w:before="0" w:beforeAutospacing="0" w:after="0" w:afterAutospacing="0"/>
        <w:ind w:firstLine="708"/>
        <w:jc w:val="both"/>
        <w:rPr>
          <w:sz w:val="28"/>
          <w:szCs w:val="28"/>
        </w:rPr>
      </w:pPr>
      <w:r w:rsidRPr="00034279">
        <w:rPr>
          <w:sz w:val="28"/>
          <w:szCs w:val="28"/>
        </w:rPr>
        <w:t>Подготовка к процедуре аналогична подготовке к исследованию брюшной полости.</w:t>
      </w:r>
    </w:p>
    <w:p w:rsidR="00034279" w:rsidRPr="00034279" w:rsidRDefault="00034279" w:rsidP="000E65F3">
      <w:pPr>
        <w:pStyle w:val="a3"/>
        <w:spacing w:before="0" w:beforeAutospacing="0" w:after="0" w:afterAutospacing="0"/>
        <w:ind w:left="720" w:firstLine="709"/>
        <w:jc w:val="both"/>
        <w:rPr>
          <w:sz w:val="28"/>
          <w:szCs w:val="28"/>
        </w:rPr>
      </w:pPr>
    </w:p>
    <w:p w:rsidR="001A121C" w:rsidRPr="00034279" w:rsidRDefault="00034279" w:rsidP="000E65F3">
      <w:pPr>
        <w:pStyle w:val="3"/>
        <w:spacing w:before="0" w:beforeAutospacing="0" w:after="0" w:afterAutospacing="0"/>
        <w:ind w:firstLine="709"/>
        <w:jc w:val="both"/>
        <w:rPr>
          <w:sz w:val="24"/>
          <w:szCs w:val="24"/>
        </w:rPr>
      </w:pPr>
      <w:r w:rsidRPr="00034279">
        <w:rPr>
          <w:sz w:val="24"/>
          <w:szCs w:val="24"/>
        </w:rPr>
        <w:t>ПОДГОТОВКА К УЛЬТРАЗВУКОВОМУ ИССЛЕДОВАНИЮ МОЧЕВОГО ПУЗЫРЯ.</w:t>
      </w:r>
    </w:p>
    <w:p w:rsidR="00C556C0" w:rsidRDefault="001A121C" w:rsidP="00C556C0">
      <w:pPr>
        <w:pStyle w:val="a3"/>
        <w:spacing w:before="0" w:beforeAutospacing="0" w:after="0" w:afterAutospacing="0"/>
        <w:ind w:firstLine="708"/>
        <w:jc w:val="both"/>
        <w:rPr>
          <w:sz w:val="28"/>
          <w:szCs w:val="28"/>
        </w:rPr>
      </w:pPr>
      <w:r w:rsidRPr="00034279">
        <w:rPr>
          <w:sz w:val="28"/>
          <w:szCs w:val="28"/>
        </w:rPr>
        <w:t xml:space="preserve">За 1,5–2 часа до исследования нужно выпить постепенно 1 литр жидкости и с полным мочевым пузырем прибыть к назначенному времени. </w:t>
      </w:r>
    </w:p>
    <w:p w:rsidR="001A121C" w:rsidRPr="00034279" w:rsidRDefault="001A121C" w:rsidP="00C556C0">
      <w:pPr>
        <w:pStyle w:val="a3"/>
        <w:spacing w:before="0" w:beforeAutospacing="0" w:after="0" w:afterAutospacing="0"/>
        <w:ind w:firstLine="708"/>
        <w:jc w:val="both"/>
        <w:rPr>
          <w:sz w:val="28"/>
          <w:szCs w:val="28"/>
        </w:rPr>
      </w:pPr>
      <w:r w:rsidRPr="00034279">
        <w:rPr>
          <w:sz w:val="28"/>
          <w:szCs w:val="28"/>
        </w:rPr>
        <w:t>При невозможности терпеть и сильном позыве допустимо немного опорожнить пузырь для снятия напряжении и повторно выпить немного жидкости для достижения полного наполнения мочевого пузыря на момент исследования.</w:t>
      </w:r>
    </w:p>
    <w:p w:rsidR="00034279" w:rsidRPr="00034279" w:rsidRDefault="00034279" w:rsidP="000E65F3">
      <w:pPr>
        <w:pStyle w:val="a3"/>
        <w:spacing w:before="0" w:beforeAutospacing="0" w:after="0" w:afterAutospacing="0"/>
        <w:ind w:left="720" w:firstLine="709"/>
        <w:jc w:val="both"/>
        <w:rPr>
          <w:sz w:val="28"/>
          <w:szCs w:val="28"/>
        </w:rPr>
      </w:pPr>
    </w:p>
    <w:p w:rsidR="001A121C" w:rsidRPr="00034279" w:rsidRDefault="00034279" w:rsidP="000E65F3">
      <w:pPr>
        <w:pStyle w:val="3"/>
        <w:spacing w:before="0" w:beforeAutospacing="0" w:after="0" w:afterAutospacing="0"/>
        <w:ind w:firstLine="709"/>
        <w:jc w:val="both"/>
        <w:rPr>
          <w:sz w:val="24"/>
          <w:szCs w:val="24"/>
        </w:rPr>
      </w:pPr>
      <w:r w:rsidRPr="00034279">
        <w:rPr>
          <w:sz w:val="24"/>
          <w:szCs w:val="24"/>
        </w:rPr>
        <w:t xml:space="preserve">ПОДГОТОВКА К УЛЬТРАЗВУКОВОМУ ИССЛЕДОВАНИЮ ДЛЯ ОПРЕДЕЛЕНИЯ СРОКОВ БЕРЕМЕННОСТИ НА I ТРИМЕСТРЕ. </w:t>
      </w:r>
    </w:p>
    <w:p w:rsidR="001A121C" w:rsidRPr="00034279" w:rsidRDefault="001A121C" w:rsidP="000E65F3">
      <w:pPr>
        <w:pStyle w:val="a3"/>
        <w:spacing w:before="0" w:beforeAutospacing="0" w:after="0" w:afterAutospacing="0"/>
        <w:ind w:firstLine="709"/>
        <w:jc w:val="both"/>
        <w:rPr>
          <w:sz w:val="28"/>
          <w:szCs w:val="28"/>
        </w:rPr>
      </w:pPr>
      <w:r w:rsidRPr="00034279">
        <w:rPr>
          <w:sz w:val="28"/>
          <w:szCs w:val="28"/>
        </w:rPr>
        <w:t>За 1 час до исследования не мочиться.</w:t>
      </w:r>
    </w:p>
    <w:p w:rsidR="003C664D" w:rsidRPr="00034279" w:rsidRDefault="003C664D" w:rsidP="000E65F3">
      <w:pPr>
        <w:pStyle w:val="a3"/>
        <w:spacing w:before="0" w:beforeAutospacing="0" w:after="0" w:afterAutospacing="0"/>
        <w:ind w:firstLine="709"/>
        <w:jc w:val="both"/>
        <w:rPr>
          <w:sz w:val="28"/>
          <w:szCs w:val="28"/>
        </w:rPr>
      </w:pPr>
    </w:p>
    <w:p w:rsidR="001A121C" w:rsidRPr="00034279" w:rsidRDefault="00034279" w:rsidP="000E65F3">
      <w:pPr>
        <w:pStyle w:val="3"/>
        <w:spacing w:before="0" w:beforeAutospacing="0" w:after="0" w:afterAutospacing="0"/>
        <w:ind w:firstLine="709"/>
        <w:jc w:val="both"/>
        <w:rPr>
          <w:sz w:val="24"/>
          <w:szCs w:val="24"/>
        </w:rPr>
      </w:pPr>
      <w:r w:rsidRPr="00034279">
        <w:rPr>
          <w:sz w:val="24"/>
          <w:szCs w:val="24"/>
        </w:rPr>
        <w:t xml:space="preserve">ПОДГОТОВКА К УЛЬТРАЗВУКОВОМУ ИССЛЕДОВАНИЮ ОРГАНОВ МАЛОГО ТАЗА С ДОППЛЕРОВСКИМ АНАЛИЗОМ. </w:t>
      </w:r>
    </w:p>
    <w:p w:rsidR="001A121C" w:rsidRPr="00034279" w:rsidRDefault="001A121C" w:rsidP="000E65F3">
      <w:pPr>
        <w:spacing w:after="0" w:line="240" w:lineRule="auto"/>
        <w:ind w:firstLine="709"/>
        <w:jc w:val="both"/>
        <w:rPr>
          <w:rFonts w:ascii="Times New Roman" w:eastAsia="Times New Roman" w:hAnsi="Times New Roman" w:cs="Times New Roman"/>
          <w:sz w:val="28"/>
          <w:szCs w:val="28"/>
          <w:lang w:eastAsia="ru-RU"/>
        </w:rPr>
      </w:pPr>
      <w:r w:rsidRPr="00034279">
        <w:rPr>
          <w:rFonts w:ascii="Times New Roman" w:eastAsia="Times New Roman" w:hAnsi="Times New Roman" w:cs="Times New Roman"/>
          <w:bCs/>
          <w:sz w:val="28"/>
          <w:szCs w:val="28"/>
          <w:lang w:eastAsia="ru-RU"/>
        </w:rPr>
        <w:t>За 1 час до исследования не мочиться.</w:t>
      </w:r>
    </w:p>
    <w:p w:rsidR="00034279" w:rsidRPr="00034279" w:rsidRDefault="00034279" w:rsidP="000E65F3">
      <w:pPr>
        <w:spacing w:after="0" w:line="240" w:lineRule="auto"/>
        <w:ind w:firstLine="709"/>
        <w:jc w:val="both"/>
        <w:rPr>
          <w:rFonts w:ascii="Times New Roman" w:eastAsia="Times New Roman" w:hAnsi="Times New Roman" w:cs="Times New Roman"/>
          <w:sz w:val="28"/>
          <w:szCs w:val="28"/>
          <w:lang w:eastAsia="ru-RU"/>
        </w:rPr>
      </w:pPr>
    </w:p>
    <w:p w:rsidR="001A121C" w:rsidRPr="00034279" w:rsidRDefault="00034279" w:rsidP="000E65F3">
      <w:pPr>
        <w:pStyle w:val="3"/>
        <w:spacing w:before="0" w:beforeAutospacing="0" w:after="0" w:afterAutospacing="0"/>
        <w:ind w:firstLine="709"/>
        <w:jc w:val="both"/>
        <w:rPr>
          <w:sz w:val="24"/>
          <w:szCs w:val="24"/>
        </w:rPr>
      </w:pPr>
      <w:r w:rsidRPr="00034279">
        <w:rPr>
          <w:sz w:val="24"/>
          <w:szCs w:val="24"/>
        </w:rPr>
        <w:t>ПОДГОТОВКА К УЛЬТРАЗВУКОВОМУ ИССЛЕДОВАНИЮ ПРЕДСТАТЕЛЬНОЙ ЖЕЛЕЗЫ.</w:t>
      </w:r>
    </w:p>
    <w:p w:rsidR="001A121C" w:rsidRPr="00034279" w:rsidRDefault="001A121C" w:rsidP="000E65F3">
      <w:pPr>
        <w:pStyle w:val="a3"/>
        <w:spacing w:before="0" w:beforeAutospacing="0" w:after="0" w:afterAutospacing="0"/>
        <w:ind w:firstLine="709"/>
        <w:jc w:val="both"/>
        <w:rPr>
          <w:sz w:val="28"/>
          <w:szCs w:val="28"/>
        </w:rPr>
      </w:pPr>
      <w:r w:rsidRPr="00034279">
        <w:rPr>
          <w:sz w:val="28"/>
          <w:szCs w:val="28"/>
        </w:rPr>
        <w:t xml:space="preserve">Перед </w:t>
      </w:r>
      <w:proofErr w:type="spellStart"/>
      <w:r w:rsidRPr="00034279">
        <w:rPr>
          <w:sz w:val="28"/>
          <w:szCs w:val="28"/>
        </w:rPr>
        <w:t>трансректальным</w:t>
      </w:r>
      <w:proofErr w:type="spellEnd"/>
      <w:r w:rsidRPr="00034279">
        <w:rPr>
          <w:sz w:val="28"/>
          <w:szCs w:val="28"/>
        </w:rPr>
        <w:t xml:space="preserve"> исследованием предстательной железы необходимо накануне сделать очистительную клизму для опорожнения прямой кишки.</w:t>
      </w:r>
    </w:p>
    <w:p w:rsidR="00893CDF" w:rsidRPr="00034279" w:rsidRDefault="001A121C" w:rsidP="000E65F3">
      <w:pPr>
        <w:pStyle w:val="a3"/>
        <w:spacing w:before="0" w:beforeAutospacing="0" w:after="0" w:afterAutospacing="0"/>
        <w:ind w:firstLine="709"/>
        <w:jc w:val="both"/>
        <w:rPr>
          <w:sz w:val="28"/>
          <w:szCs w:val="28"/>
        </w:rPr>
      </w:pPr>
      <w:r w:rsidRPr="00034279">
        <w:rPr>
          <w:sz w:val="28"/>
          <w:szCs w:val="28"/>
        </w:rPr>
        <w:t xml:space="preserve">Перед </w:t>
      </w:r>
      <w:proofErr w:type="spellStart"/>
      <w:r w:rsidRPr="00034279">
        <w:rPr>
          <w:sz w:val="28"/>
          <w:szCs w:val="28"/>
        </w:rPr>
        <w:t>трансабдоминальным</w:t>
      </w:r>
      <w:proofErr w:type="spellEnd"/>
      <w:r w:rsidRPr="00034279">
        <w:rPr>
          <w:sz w:val="28"/>
          <w:szCs w:val="28"/>
        </w:rPr>
        <w:t xml:space="preserve"> исследованием за 1,5–2 часа нужно выпить 1 литр жидкости и с полным мочевым пузырем прибыть к назначенному времени.</w:t>
      </w:r>
    </w:p>
    <w:sectPr w:rsidR="00893CDF" w:rsidRPr="00034279" w:rsidSect="0003427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251"/>
    <w:multiLevelType w:val="hybridMultilevel"/>
    <w:tmpl w:val="45C29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A0CF0"/>
    <w:multiLevelType w:val="hybridMultilevel"/>
    <w:tmpl w:val="0F825DCC"/>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B1D69"/>
    <w:multiLevelType w:val="hybridMultilevel"/>
    <w:tmpl w:val="0B2E605A"/>
    <w:lvl w:ilvl="0" w:tplc="36C23B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9730F2"/>
    <w:multiLevelType w:val="hybridMultilevel"/>
    <w:tmpl w:val="CB18D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C2B1C"/>
    <w:multiLevelType w:val="hybridMultilevel"/>
    <w:tmpl w:val="28EEBAAC"/>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94CD8"/>
    <w:multiLevelType w:val="hybridMultilevel"/>
    <w:tmpl w:val="9C76D620"/>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D4156"/>
    <w:multiLevelType w:val="hybridMultilevel"/>
    <w:tmpl w:val="910C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11CF2"/>
    <w:multiLevelType w:val="hybridMultilevel"/>
    <w:tmpl w:val="7054B206"/>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E1F37"/>
    <w:multiLevelType w:val="hybridMultilevel"/>
    <w:tmpl w:val="565A5470"/>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B66D6"/>
    <w:multiLevelType w:val="multilevel"/>
    <w:tmpl w:val="DA4C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33E2C"/>
    <w:multiLevelType w:val="hybridMultilevel"/>
    <w:tmpl w:val="A320A5B4"/>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E0684"/>
    <w:multiLevelType w:val="hybridMultilevel"/>
    <w:tmpl w:val="6204D204"/>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42391"/>
    <w:multiLevelType w:val="hybridMultilevel"/>
    <w:tmpl w:val="769EEC64"/>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A1B4F"/>
    <w:multiLevelType w:val="hybridMultilevel"/>
    <w:tmpl w:val="927C27C0"/>
    <w:lvl w:ilvl="0" w:tplc="6CFEDA92">
      <w:numFmt w:val="bullet"/>
      <w:lvlText w:val=""/>
      <w:lvlJc w:val="left"/>
      <w:pPr>
        <w:ind w:left="765" w:hanging="40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EA0CC3"/>
    <w:multiLevelType w:val="hybridMultilevel"/>
    <w:tmpl w:val="AB5C6C32"/>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18602F"/>
    <w:multiLevelType w:val="hybridMultilevel"/>
    <w:tmpl w:val="4796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FB21F9"/>
    <w:multiLevelType w:val="hybridMultilevel"/>
    <w:tmpl w:val="17B2673E"/>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931399"/>
    <w:multiLevelType w:val="hybridMultilevel"/>
    <w:tmpl w:val="369E9AEA"/>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2C2FA9"/>
    <w:multiLevelType w:val="hybridMultilevel"/>
    <w:tmpl w:val="3E6C24D2"/>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883DD5"/>
    <w:multiLevelType w:val="hybridMultilevel"/>
    <w:tmpl w:val="B6845BC0"/>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C13CB5"/>
    <w:multiLevelType w:val="multilevel"/>
    <w:tmpl w:val="4066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080A09"/>
    <w:multiLevelType w:val="hybridMultilevel"/>
    <w:tmpl w:val="3BB0541C"/>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E36349"/>
    <w:multiLevelType w:val="hybridMultilevel"/>
    <w:tmpl w:val="5D482B34"/>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0E7008"/>
    <w:multiLevelType w:val="hybridMultilevel"/>
    <w:tmpl w:val="694A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34369E"/>
    <w:multiLevelType w:val="hybridMultilevel"/>
    <w:tmpl w:val="02E6ADA6"/>
    <w:lvl w:ilvl="0" w:tplc="36C23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F3427"/>
    <w:multiLevelType w:val="hybridMultilevel"/>
    <w:tmpl w:val="1464C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C104D"/>
    <w:multiLevelType w:val="multilevel"/>
    <w:tmpl w:val="3040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0"/>
  </w:num>
  <w:num w:numId="4">
    <w:abstractNumId w:val="25"/>
  </w:num>
  <w:num w:numId="5">
    <w:abstractNumId w:val="6"/>
  </w:num>
  <w:num w:numId="6">
    <w:abstractNumId w:val="15"/>
  </w:num>
  <w:num w:numId="7">
    <w:abstractNumId w:val="23"/>
  </w:num>
  <w:num w:numId="8">
    <w:abstractNumId w:val="0"/>
  </w:num>
  <w:num w:numId="9">
    <w:abstractNumId w:val="3"/>
  </w:num>
  <w:num w:numId="10">
    <w:abstractNumId w:val="2"/>
  </w:num>
  <w:num w:numId="11">
    <w:abstractNumId w:val="8"/>
  </w:num>
  <w:num w:numId="12">
    <w:abstractNumId w:val="19"/>
  </w:num>
  <w:num w:numId="13">
    <w:abstractNumId w:val="10"/>
  </w:num>
  <w:num w:numId="14">
    <w:abstractNumId w:val="24"/>
  </w:num>
  <w:num w:numId="15">
    <w:abstractNumId w:val="5"/>
  </w:num>
  <w:num w:numId="16">
    <w:abstractNumId w:val="16"/>
  </w:num>
  <w:num w:numId="17">
    <w:abstractNumId w:val="14"/>
  </w:num>
  <w:num w:numId="18">
    <w:abstractNumId w:val="21"/>
  </w:num>
  <w:num w:numId="19">
    <w:abstractNumId w:val="11"/>
  </w:num>
  <w:num w:numId="20">
    <w:abstractNumId w:val="13"/>
  </w:num>
  <w:num w:numId="21">
    <w:abstractNumId w:val="4"/>
  </w:num>
  <w:num w:numId="22">
    <w:abstractNumId w:val="7"/>
  </w:num>
  <w:num w:numId="23">
    <w:abstractNumId w:val="17"/>
  </w:num>
  <w:num w:numId="24">
    <w:abstractNumId w:val="22"/>
  </w:num>
  <w:num w:numId="25">
    <w:abstractNumId w:val="18"/>
  </w:num>
  <w:num w:numId="26">
    <w:abstractNumId w:val="1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93CDF"/>
    <w:rsid w:val="00034279"/>
    <w:rsid w:val="000D3F41"/>
    <w:rsid w:val="000E65F3"/>
    <w:rsid w:val="001158E7"/>
    <w:rsid w:val="00183AE8"/>
    <w:rsid w:val="001A121C"/>
    <w:rsid w:val="001E2ECC"/>
    <w:rsid w:val="00253C6B"/>
    <w:rsid w:val="002A16D8"/>
    <w:rsid w:val="002A41EB"/>
    <w:rsid w:val="00321824"/>
    <w:rsid w:val="00322FF9"/>
    <w:rsid w:val="00330ECB"/>
    <w:rsid w:val="003C664D"/>
    <w:rsid w:val="004F6B33"/>
    <w:rsid w:val="007076A7"/>
    <w:rsid w:val="00726812"/>
    <w:rsid w:val="00893CDF"/>
    <w:rsid w:val="008D145E"/>
    <w:rsid w:val="00972CE9"/>
    <w:rsid w:val="00B367A8"/>
    <w:rsid w:val="00B85A8F"/>
    <w:rsid w:val="00C556C0"/>
    <w:rsid w:val="00DD4D03"/>
    <w:rsid w:val="00F519C3"/>
    <w:rsid w:val="00F61AEC"/>
    <w:rsid w:val="00FF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12"/>
  </w:style>
  <w:style w:type="paragraph" w:styleId="1">
    <w:name w:val="heading 1"/>
    <w:basedOn w:val="a"/>
    <w:next w:val="a"/>
    <w:link w:val="10"/>
    <w:uiPriority w:val="9"/>
    <w:qFormat/>
    <w:rsid w:val="00893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93C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3C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9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CDF"/>
    <w:rPr>
      <w:b/>
      <w:bCs/>
    </w:rPr>
  </w:style>
  <w:style w:type="character" w:customStyle="1" w:styleId="10">
    <w:name w:val="Заголовок 1 Знак"/>
    <w:basedOn w:val="a0"/>
    <w:link w:val="1"/>
    <w:uiPriority w:val="9"/>
    <w:rsid w:val="00893CDF"/>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B367A8"/>
    <w:pPr>
      <w:ind w:left="720"/>
      <w:contextualSpacing/>
    </w:pPr>
  </w:style>
  <w:style w:type="paragraph" w:styleId="a6">
    <w:name w:val="Body Text"/>
    <w:basedOn w:val="a"/>
    <w:link w:val="a7"/>
    <w:rsid w:val="000D3F4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0D3F41"/>
    <w:rPr>
      <w:rFonts w:ascii="Times New Roman" w:eastAsia="Times New Roman" w:hAnsi="Times New Roman" w:cs="Times New Roman"/>
      <w:sz w:val="28"/>
      <w:szCs w:val="20"/>
      <w:lang w:eastAsia="ru-RU"/>
    </w:rPr>
  </w:style>
  <w:style w:type="character" w:customStyle="1" w:styleId="ol-item">
    <w:name w:val="ol-item"/>
    <w:basedOn w:val="a0"/>
    <w:rsid w:val="000E65F3"/>
  </w:style>
</w:styles>
</file>

<file path=word/webSettings.xml><?xml version="1.0" encoding="utf-8"?>
<w:webSettings xmlns:r="http://schemas.openxmlformats.org/officeDocument/2006/relationships" xmlns:w="http://schemas.openxmlformats.org/wordprocessingml/2006/main">
  <w:divs>
    <w:div w:id="12152210">
      <w:bodyDiv w:val="1"/>
      <w:marLeft w:val="0"/>
      <w:marRight w:val="0"/>
      <w:marTop w:val="0"/>
      <w:marBottom w:val="0"/>
      <w:divBdr>
        <w:top w:val="none" w:sz="0" w:space="0" w:color="auto"/>
        <w:left w:val="none" w:sz="0" w:space="0" w:color="auto"/>
        <w:bottom w:val="none" w:sz="0" w:space="0" w:color="auto"/>
        <w:right w:val="none" w:sz="0" w:space="0" w:color="auto"/>
      </w:divBdr>
    </w:div>
    <w:div w:id="39214814">
      <w:bodyDiv w:val="1"/>
      <w:marLeft w:val="0"/>
      <w:marRight w:val="0"/>
      <w:marTop w:val="0"/>
      <w:marBottom w:val="0"/>
      <w:divBdr>
        <w:top w:val="none" w:sz="0" w:space="0" w:color="auto"/>
        <w:left w:val="none" w:sz="0" w:space="0" w:color="auto"/>
        <w:bottom w:val="none" w:sz="0" w:space="0" w:color="auto"/>
        <w:right w:val="none" w:sz="0" w:space="0" w:color="auto"/>
      </w:divBdr>
    </w:div>
    <w:div w:id="137306953">
      <w:bodyDiv w:val="1"/>
      <w:marLeft w:val="0"/>
      <w:marRight w:val="0"/>
      <w:marTop w:val="0"/>
      <w:marBottom w:val="0"/>
      <w:divBdr>
        <w:top w:val="none" w:sz="0" w:space="0" w:color="auto"/>
        <w:left w:val="none" w:sz="0" w:space="0" w:color="auto"/>
        <w:bottom w:val="none" w:sz="0" w:space="0" w:color="auto"/>
        <w:right w:val="none" w:sz="0" w:space="0" w:color="auto"/>
      </w:divBdr>
    </w:div>
    <w:div w:id="334653152">
      <w:bodyDiv w:val="1"/>
      <w:marLeft w:val="0"/>
      <w:marRight w:val="0"/>
      <w:marTop w:val="0"/>
      <w:marBottom w:val="0"/>
      <w:divBdr>
        <w:top w:val="none" w:sz="0" w:space="0" w:color="auto"/>
        <w:left w:val="none" w:sz="0" w:space="0" w:color="auto"/>
        <w:bottom w:val="none" w:sz="0" w:space="0" w:color="auto"/>
        <w:right w:val="none" w:sz="0" w:space="0" w:color="auto"/>
      </w:divBdr>
    </w:div>
    <w:div w:id="346447265">
      <w:bodyDiv w:val="1"/>
      <w:marLeft w:val="0"/>
      <w:marRight w:val="0"/>
      <w:marTop w:val="0"/>
      <w:marBottom w:val="0"/>
      <w:divBdr>
        <w:top w:val="none" w:sz="0" w:space="0" w:color="auto"/>
        <w:left w:val="none" w:sz="0" w:space="0" w:color="auto"/>
        <w:bottom w:val="none" w:sz="0" w:space="0" w:color="auto"/>
        <w:right w:val="none" w:sz="0" w:space="0" w:color="auto"/>
      </w:divBdr>
    </w:div>
    <w:div w:id="449319012">
      <w:bodyDiv w:val="1"/>
      <w:marLeft w:val="0"/>
      <w:marRight w:val="0"/>
      <w:marTop w:val="0"/>
      <w:marBottom w:val="0"/>
      <w:divBdr>
        <w:top w:val="none" w:sz="0" w:space="0" w:color="auto"/>
        <w:left w:val="none" w:sz="0" w:space="0" w:color="auto"/>
        <w:bottom w:val="none" w:sz="0" w:space="0" w:color="auto"/>
        <w:right w:val="none" w:sz="0" w:space="0" w:color="auto"/>
      </w:divBdr>
      <w:divsChild>
        <w:div w:id="2080402620">
          <w:marLeft w:val="0"/>
          <w:marRight w:val="0"/>
          <w:marTop w:val="0"/>
          <w:marBottom w:val="0"/>
          <w:divBdr>
            <w:top w:val="none" w:sz="0" w:space="0" w:color="auto"/>
            <w:left w:val="none" w:sz="0" w:space="0" w:color="auto"/>
            <w:bottom w:val="none" w:sz="0" w:space="0" w:color="auto"/>
            <w:right w:val="none" w:sz="0" w:space="0" w:color="auto"/>
          </w:divBdr>
        </w:div>
      </w:divsChild>
    </w:div>
    <w:div w:id="532881768">
      <w:bodyDiv w:val="1"/>
      <w:marLeft w:val="0"/>
      <w:marRight w:val="0"/>
      <w:marTop w:val="0"/>
      <w:marBottom w:val="0"/>
      <w:divBdr>
        <w:top w:val="none" w:sz="0" w:space="0" w:color="auto"/>
        <w:left w:val="none" w:sz="0" w:space="0" w:color="auto"/>
        <w:bottom w:val="none" w:sz="0" w:space="0" w:color="auto"/>
        <w:right w:val="none" w:sz="0" w:space="0" w:color="auto"/>
      </w:divBdr>
    </w:div>
    <w:div w:id="552162746">
      <w:bodyDiv w:val="1"/>
      <w:marLeft w:val="0"/>
      <w:marRight w:val="0"/>
      <w:marTop w:val="0"/>
      <w:marBottom w:val="0"/>
      <w:divBdr>
        <w:top w:val="none" w:sz="0" w:space="0" w:color="auto"/>
        <w:left w:val="none" w:sz="0" w:space="0" w:color="auto"/>
        <w:bottom w:val="none" w:sz="0" w:space="0" w:color="auto"/>
        <w:right w:val="none" w:sz="0" w:space="0" w:color="auto"/>
      </w:divBdr>
      <w:divsChild>
        <w:div w:id="2052073259">
          <w:marLeft w:val="0"/>
          <w:marRight w:val="0"/>
          <w:marTop w:val="0"/>
          <w:marBottom w:val="0"/>
          <w:divBdr>
            <w:top w:val="none" w:sz="0" w:space="0" w:color="auto"/>
            <w:left w:val="none" w:sz="0" w:space="0" w:color="auto"/>
            <w:bottom w:val="none" w:sz="0" w:space="0" w:color="auto"/>
            <w:right w:val="none" w:sz="0" w:space="0" w:color="auto"/>
          </w:divBdr>
        </w:div>
        <w:div w:id="257254658">
          <w:marLeft w:val="0"/>
          <w:marRight w:val="0"/>
          <w:marTop w:val="0"/>
          <w:marBottom w:val="0"/>
          <w:divBdr>
            <w:top w:val="none" w:sz="0" w:space="0" w:color="auto"/>
            <w:left w:val="none" w:sz="0" w:space="0" w:color="auto"/>
            <w:bottom w:val="none" w:sz="0" w:space="0" w:color="auto"/>
            <w:right w:val="none" w:sz="0" w:space="0" w:color="auto"/>
          </w:divBdr>
          <w:divsChild>
            <w:div w:id="576861852">
              <w:marLeft w:val="0"/>
              <w:marRight w:val="0"/>
              <w:marTop w:val="0"/>
              <w:marBottom w:val="0"/>
              <w:divBdr>
                <w:top w:val="none" w:sz="0" w:space="0" w:color="auto"/>
                <w:left w:val="none" w:sz="0" w:space="0" w:color="auto"/>
                <w:bottom w:val="none" w:sz="0" w:space="0" w:color="auto"/>
                <w:right w:val="none" w:sz="0" w:space="0" w:color="auto"/>
              </w:divBdr>
              <w:divsChild>
                <w:div w:id="830146324">
                  <w:marLeft w:val="0"/>
                  <w:marRight w:val="0"/>
                  <w:marTop w:val="0"/>
                  <w:marBottom w:val="0"/>
                  <w:divBdr>
                    <w:top w:val="none" w:sz="0" w:space="0" w:color="auto"/>
                    <w:left w:val="none" w:sz="0" w:space="0" w:color="auto"/>
                    <w:bottom w:val="none" w:sz="0" w:space="0" w:color="auto"/>
                    <w:right w:val="none" w:sz="0" w:space="0" w:color="auto"/>
                  </w:divBdr>
                  <w:divsChild>
                    <w:div w:id="965502619">
                      <w:marLeft w:val="0"/>
                      <w:marRight w:val="0"/>
                      <w:marTop w:val="0"/>
                      <w:marBottom w:val="0"/>
                      <w:divBdr>
                        <w:top w:val="none" w:sz="0" w:space="0" w:color="auto"/>
                        <w:left w:val="none" w:sz="0" w:space="0" w:color="auto"/>
                        <w:bottom w:val="none" w:sz="0" w:space="0" w:color="auto"/>
                        <w:right w:val="none" w:sz="0" w:space="0" w:color="auto"/>
                      </w:divBdr>
                    </w:div>
                    <w:div w:id="902718045">
                      <w:marLeft w:val="0"/>
                      <w:marRight w:val="0"/>
                      <w:marTop w:val="0"/>
                      <w:marBottom w:val="0"/>
                      <w:divBdr>
                        <w:top w:val="none" w:sz="0" w:space="0" w:color="auto"/>
                        <w:left w:val="none" w:sz="0" w:space="0" w:color="auto"/>
                        <w:bottom w:val="none" w:sz="0" w:space="0" w:color="auto"/>
                        <w:right w:val="none" w:sz="0" w:space="0" w:color="auto"/>
                      </w:divBdr>
                      <w:divsChild>
                        <w:div w:id="15955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7829">
                  <w:marLeft w:val="0"/>
                  <w:marRight w:val="0"/>
                  <w:marTop w:val="0"/>
                  <w:marBottom w:val="0"/>
                  <w:divBdr>
                    <w:top w:val="none" w:sz="0" w:space="0" w:color="auto"/>
                    <w:left w:val="none" w:sz="0" w:space="0" w:color="auto"/>
                    <w:bottom w:val="none" w:sz="0" w:space="0" w:color="auto"/>
                    <w:right w:val="none" w:sz="0" w:space="0" w:color="auto"/>
                  </w:divBdr>
                  <w:divsChild>
                    <w:div w:id="1005283481">
                      <w:marLeft w:val="0"/>
                      <w:marRight w:val="0"/>
                      <w:marTop w:val="0"/>
                      <w:marBottom w:val="0"/>
                      <w:divBdr>
                        <w:top w:val="none" w:sz="0" w:space="0" w:color="auto"/>
                        <w:left w:val="none" w:sz="0" w:space="0" w:color="auto"/>
                        <w:bottom w:val="none" w:sz="0" w:space="0" w:color="auto"/>
                        <w:right w:val="none" w:sz="0" w:space="0" w:color="auto"/>
                      </w:divBdr>
                    </w:div>
                    <w:div w:id="173809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58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978877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8965586">
      <w:bodyDiv w:val="1"/>
      <w:marLeft w:val="0"/>
      <w:marRight w:val="0"/>
      <w:marTop w:val="0"/>
      <w:marBottom w:val="0"/>
      <w:divBdr>
        <w:top w:val="none" w:sz="0" w:space="0" w:color="auto"/>
        <w:left w:val="none" w:sz="0" w:space="0" w:color="auto"/>
        <w:bottom w:val="none" w:sz="0" w:space="0" w:color="auto"/>
        <w:right w:val="none" w:sz="0" w:space="0" w:color="auto"/>
      </w:divBdr>
    </w:div>
    <w:div w:id="838472595">
      <w:bodyDiv w:val="1"/>
      <w:marLeft w:val="0"/>
      <w:marRight w:val="0"/>
      <w:marTop w:val="0"/>
      <w:marBottom w:val="0"/>
      <w:divBdr>
        <w:top w:val="none" w:sz="0" w:space="0" w:color="auto"/>
        <w:left w:val="none" w:sz="0" w:space="0" w:color="auto"/>
        <w:bottom w:val="none" w:sz="0" w:space="0" w:color="auto"/>
        <w:right w:val="none" w:sz="0" w:space="0" w:color="auto"/>
      </w:divBdr>
    </w:div>
    <w:div w:id="943419895">
      <w:bodyDiv w:val="1"/>
      <w:marLeft w:val="0"/>
      <w:marRight w:val="0"/>
      <w:marTop w:val="0"/>
      <w:marBottom w:val="0"/>
      <w:divBdr>
        <w:top w:val="none" w:sz="0" w:space="0" w:color="auto"/>
        <w:left w:val="none" w:sz="0" w:space="0" w:color="auto"/>
        <w:bottom w:val="none" w:sz="0" w:space="0" w:color="auto"/>
        <w:right w:val="none" w:sz="0" w:space="0" w:color="auto"/>
      </w:divBdr>
    </w:div>
    <w:div w:id="1050769884">
      <w:bodyDiv w:val="1"/>
      <w:marLeft w:val="0"/>
      <w:marRight w:val="0"/>
      <w:marTop w:val="0"/>
      <w:marBottom w:val="0"/>
      <w:divBdr>
        <w:top w:val="none" w:sz="0" w:space="0" w:color="auto"/>
        <w:left w:val="none" w:sz="0" w:space="0" w:color="auto"/>
        <w:bottom w:val="none" w:sz="0" w:space="0" w:color="auto"/>
        <w:right w:val="none" w:sz="0" w:space="0" w:color="auto"/>
      </w:divBdr>
    </w:div>
    <w:div w:id="1055665108">
      <w:bodyDiv w:val="1"/>
      <w:marLeft w:val="0"/>
      <w:marRight w:val="0"/>
      <w:marTop w:val="0"/>
      <w:marBottom w:val="0"/>
      <w:divBdr>
        <w:top w:val="none" w:sz="0" w:space="0" w:color="auto"/>
        <w:left w:val="none" w:sz="0" w:space="0" w:color="auto"/>
        <w:bottom w:val="none" w:sz="0" w:space="0" w:color="auto"/>
        <w:right w:val="none" w:sz="0" w:space="0" w:color="auto"/>
      </w:divBdr>
    </w:div>
    <w:div w:id="1067411988">
      <w:bodyDiv w:val="1"/>
      <w:marLeft w:val="0"/>
      <w:marRight w:val="0"/>
      <w:marTop w:val="0"/>
      <w:marBottom w:val="0"/>
      <w:divBdr>
        <w:top w:val="none" w:sz="0" w:space="0" w:color="auto"/>
        <w:left w:val="none" w:sz="0" w:space="0" w:color="auto"/>
        <w:bottom w:val="none" w:sz="0" w:space="0" w:color="auto"/>
        <w:right w:val="none" w:sz="0" w:space="0" w:color="auto"/>
      </w:divBdr>
    </w:div>
    <w:div w:id="1120998763">
      <w:bodyDiv w:val="1"/>
      <w:marLeft w:val="0"/>
      <w:marRight w:val="0"/>
      <w:marTop w:val="0"/>
      <w:marBottom w:val="0"/>
      <w:divBdr>
        <w:top w:val="none" w:sz="0" w:space="0" w:color="auto"/>
        <w:left w:val="none" w:sz="0" w:space="0" w:color="auto"/>
        <w:bottom w:val="none" w:sz="0" w:space="0" w:color="auto"/>
        <w:right w:val="none" w:sz="0" w:space="0" w:color="auto"/>
      </w:divBdr>
    </w:div>
    <w:div w:id="1134980441">
      <w:bodyDiv w:val="1"/>
      <w:marLeft w:val="0"/>
      <w:marRight w:val="0"/>
      <w:marTop w:val="0"/>
      <w:marBottom w:val="0"/>
      <w:divBdr>
        <w:top w:val="none" w:sz="0" w:space="0" w:color="auto"/>
        <w:left w:val="none" w:sz="0" w:space="0" w:color="auto"/>
        <w:bottom w:val="none" w:sz="0" w:space="0" w:color="auto"/>
        <w:right w:val="none" w:sz="0" w:space="0" w:color="auto"/>
      </w:divBdr>
      <w:divsChild>
        <w:div w:id="825516567">
          <w:marLeft w:val="0"/>
          <w:marRight w:val="0"/>
          <w:marTop w:val="0"/>
          <w:marBottom w:val="0"/>
          <w:divBdr>
            <w:top w:val="none" w:sz="0" w:space="0" w:color="auto"/>
            <w:left w:val="none" w:sz="0" w:space="0" w:color="auto"/>
            <w:bottom w:val="none" w:sz="0" w:space="0" w:color="auto"/>
            <w:right w:val="none" w:sz="0" w:space="0" w:color="auto"/>
          </w:divBdr>
        </w:div>
      </w:divsChild>
    </w:div>
    <w:div w:id="1207182420">
      <w:bodyDiv w:val="1"/>
      <w:marLeft w:val="0"/>
      <w:marRight w:val="0"/>
      <w:marTop w:val="0"/>
      <w:marBottom w:val="0"/>
      <w:divBdr>
        <w:top w:val="none" w:sz="0" w:space="0" w:color="auto"/>
        <w:left w:val="none" w:sz="0" w:space="0" w:color="auto"/>
        <w:bottom w:val="none" w:sz="0" w:space="0" w:color="auto"/>
        <w:right w:val="none" w:sz="0" w:space="0" w:color="auto"/>
      </w:divBdr>
    </w:div>
    <w:div w:id="1526208593">
      <w:bodyDiv w:val="1"/>
      <w:marLeft w:val="0"/>
      <w:marRight w:val="0"/>
      <w:marTop w:val="0"/>
      <w:marBottom w:val="0"/>
      <w:divBdr>
        <w:top w:val="none" w:sz="0" w:space="0" w:color="auto"/>
        <w:left w:val="none" w:sz="0" w:space="0" w:color="auto"/>
        <w:bottom w:val="none" w:sz="0" w:space="0" w:color="auto"/>
        <w:right w:val="none" w:sz="0" w:space="0" w:color="auto"/>
      </w:divBdr>
    </w:div>
    <w:div w:id="1584292091">
      <w:bodyDiv w:val="1"/>
      <w:marLeft w:val="0"/>
      <w:marRight w:val="0"/>
      <w:marTop w:val="0"/>
      <w:marBottom w:val="0"/>
      <w:divBdr>
        <w:top w:val="none" w:sz="0" w:space="0" w:color="auto"/>
        <w:left w:val="none" w:sz="0" w:space="0" w:color="auto"/>
        <w:bottom w:val="none" w:sz="0" w:space="0" w:color="auto"/>
        <w:right w:val="none" w:sz="0" w:space="0" w:color="auto"/>
      </w:divBdr>
    </w:div>
    <w:div w:id="1663238306">
      <w:bodyDiv w:val="1"/>
      <w:marLeft w:val="0"/>
      <w:marRight w:val="0"/>
      <w:marTop w:val="0"/>
      <w:marBottom w:val="0"/>
      <w:divBdr>
        <w:top w:val="none" w:sz="0" w:space="0" w:color="auto"/>
        <w:left w:val="none" w:sz="0" w:space="0" w:color="auto"/>
        <w:bottom w:val="none" w:sz="0" w:space="0" w:color="auto"/>
        <w:right w:val="none" w:sz="0" w:space="0" w:color="auto"/>
      </w:divBdr>
    </w:div>
    <w:div w:id="1792550400">
      <w:bodyDiv w:val="1"/>
      <w:marLeft w:val="0"/>
      <w:marRight w:val="0"/>
      <w:marTop w:val="0"/>
      <w:marBottom w:val="0"/>
      <w:divBdr>
        <w:top w:val="none" w:sz="0" w:space="0" w:color="auto"/>
        <w:left w:val="none" w:sz="0" w:space="0" w:color="auto"/>
        <w:bottom w:val="none" w:sz="0" w:space="0" w:color="auto"/>
        <w:right w:val="none" w:sz="0" w:space="0" w:color="auto"/>
      </w:divBdr>
    </w:div>
    <w:div w:id="1823350373">
      <w:bodyDiv w:val="1"/>
      <w:marLeft w:val="0"/>
      <w:marRight w:val="0"/>
      <w:marTop w:val="0"/>
      <w:marBottom w:val="0"/>
      <w:divBdr>
        <w:top w:val="none" w:sz="0" w:space="0" w:color="auto"/>
        <w:left w:val="none" w:sz="0" w:space="0" w:color="auto"/>
        <w:bottom w:val="none" w:sz="0" w:space="0" w:color="auto"/>
        <w:right w:val="none" w:sz="0" w:space="0" w:color="auto"/>
      </w:divBdr>
      <w:divsChild>
        <w:div w:id="399864022">
          <w:marLeft w:val="0"/>
          <w:marRight w:val="0"/>
          <w:marTop w:val="0"/>
          <w:marBottom w:val="0"/>
          <w:divBdr>
            <w:top w:val="none" w:sz="0" w:space="0" w:color="auto"/>
            <w:left w:val="none" w:sz="0" w:space="0" w:color="auto"/>
            <w:bottom w:val="none" w:sz="0" w:space="0" w:color="auto"/>
            <w:right w:val="none" w:sz="0" w:space="0" w:color="auto"/>
          </w:divBdr>
        </w:div>
      </w:divsChild>
    </w:div>
    <w:div w:id="1873692279">
      <w:bodyDiv w:val="1"/>
      <w:marLeft w:val="0"/>
      <w:marRight w:val="0"/>
      <w:marTop w:val="0"/>
      <w:marBottom w:val="0"/>
      <w:divBdr>
        <w:top w:val="none" w:sz="0" w:space="0" w:color="auto"/>
        <w:left w:val="none" w:sz="0" w:space="0" w:color="auto"/>
        <w:bottom w:val="none" w:sz="0" w:space="0" w:color="auto"/>
        <w:right w:val="none" w:sz="0" w:space="0" w:color="auto"/>
      </w:divBdr>
    </w:div>
    <w:div w:id="1891842174">
      <w:bodyDiv w:val="1"/>
      <w:marLeft w:val="0"/>
      <w:marRight w:val="0"/>
      <w:marTop w:val="0"/>
      <w:marBottom w:val="0"/>
      <w:divBdr>
        <w:top w:val="none" w:sz="0" w:space="0" w:color="auto"/>
        <w:left w:val="none" w:sz="0" w:space="0" w:color="auto"/>
        <w:bottom w:val="none" w:sz="0" w:space="0" w:color="auto"/>
        <w:right w:val="none" w:sz="0" w:space="0" w:color="auto"/>
      </w:divBdr>
    </w:div>
    <w:div w:id="1974602894">
      <w:bodyDiv w:val="1"/>
      <w:marLeft w:val="0"/>
      <w:marRight w:val="0"/>
      <w:marTop w:val="0"/>
      <w:marBottom w:val="0"/>
      <w:divBdr>
        <w:top w:val="none" w:sz="0" w:space="0" w:color="auto"/>
        <w:left w:val="none" w:sz="0" w:space="0" w:color="auto"/>
        <w:bottom w:val="none" w:sz="0" w:space="0" w:color="auto"/>
        <w:right w:val="none" w:sz="0" w:space="0" w:color="auto"/>
      </w:divBdr>
    </w:div>
    <w:div w:id="2023823721">
      <w:bodyDiv w:val="1"/>
      <w:marLeft w:val="0"/>
      <w:marRight w:val="0"/>
      <w:marTop w:val="0"/>
      <w:marBottom w:val="0"/>
      <w:divBdr>
        <w:top w:val="none" w:sz="0" w:space="0" w:color="auto"/>
        <w:left w:val="none" w:sz="0" w:space="0" w:color="auto"/>
        <w:bottom w:val="none" w:sz="0" w:space="0" w:color="auto"/>
        <w:right w:val="none" w:sz="0" w:space="0" w:color="auto"/>
      </w:divBdr>
    </w:div>
    <w:div w:id="2054309980">
      <w:bodyDiv w:val="1"/>
      <w:marLeft w:val="0"/>
      <w:marRight w:val="0"/>
      <w:marTop w:val="0"/>
      <w:marBottom w:val="0"/>
      <w:divBdr>
        <w:top w:val="none" w:sz="0" w:space="0" w:color="auto"/>
        <w:left w:val="none" w:sz="0" w:space="0" w:color="auto"/>
        <w:bottom w:val="none" w:sz="0" w:space="0" w:color="auto"/>
        <w:right w:val="none" w:sz="0" w:space="0" w:color="auto"/>
      </w:divBdr>
    </w:div>
    <w:div w:id="21096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EA74-2AA2-443C-8B93-1445A622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1835</Words>
  <Characters>10463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ПОДГОТОВКА К ИССЛЕДОВАНИЯМ</vt:lpstr>
      <vt:lpstr>        </vt:lpstr>
      <vt:lpstr>        </vt:lpstr>
      <vt:lpstr>        </vt:lpstr>
      <vt:lpstr>        ГАСТРОСКОПИЯ</vt:lpstr>
      <vt:lpstr>        Подготовка</vt:lpstr>
      <vt:lpstr>ИССЛЕДОВАНИЕ ФУНКЦИИ ВНЕШНЕГО ДЫХАНИЯ</vt:lpstr>
      <vt:lpstr>        Подготовка</vt:lpstr>
      <vt:lpstr>МАГНИТНО-РЕЗОНАНСНАЯ ТОМОГРАФИЯ (МРТ)</vt:lpstr>
      <vt:lpstr>        ПОДГОТОВКА К МРТ БРЮШНОЙ ПОЛОСТИ.</vt:lpstr>
      <vt:lpstr/>
      <vt:lpstr/>
      <vt:lpstr>ПОДГОТОВКА К МРТ КИШЕЧНИКА</vt:lpstr>
      <vt:lpstr>УЛЬТРАЗВУКОВАЯ ДИАГНОСТИКА (УЗИ)</vt:lpstr>
      <vt:lpstr/>
      <vt:lpstr>        ПОДГОТОВКА К УЛЬТРАЗВУКОВОМУ ИССЛЕДОВАНИЮ ЖЕЛЧНОГО ПУЗЫРЯ С ОПРЕДЕЛЕНИЕМ ЕГО ФУН</vt:lpstr>
      <vt:lpstr>        ПОДГОТОВКА К УЛЬТРАЗВУКОВОМУ ИССЛЕДОВАНИЮ МОЧЕВОГО ПУЗЫРЯ.</vt:lpstr>
      <vt:lpstr>        ПОДГОТОВКА К УЛЬТРАЗВУКОВОМУ ИССЛЕДОВАНИЮ ДЛЯ ОПРЕДЕЛЕНИЯ СРОКОВ БЕРЕМЕННОСТИ НА</vt:lpstr>
      <vt:lpstr>        ПОДГОТОВКА К УЛЬТРАЗВУКОВОМУ ИССЛЕДОВАНИЮ ОРГАНОВ МАЛОГО ТАЗА С ДОППЛЕРОВСКИМ АН</vt:lpstr>
      <vt:lpstr>        ПОДГОТОВКА К УЛЬТРАЗВУКОВОМУ ИССЛЕДОВАНИЮ ПРЕДСТАТЕЛЬНОЙ ЖЕЛЕЗЫ.</vt:lpstr>
    </vt:vector>
  </TitlesOfParts>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user</cp:lastModifiedBy>
  <cp:revision>13</cp:revision>
  <dcterms:created xsi:type="dcterms:W3CDTF">2017-08-31T06:05:00Z</dcterms:created>
  <dcterms:modified xsi:type="dcterms:W3CDTF">2017-08-31T10:12:00Z</dcterms:modified>
</cp:coreProperties>
</file>