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133D8" w14:textId="1F04838F" w:rsidR="00EF71D0" w:rsidRPr="00761019" w:rsidRDefault="00EF71D0" w:rsidP="00EF71D0">
      <w:pPr>
        <w:tabs>
          <w:tab w:val="left" w:pos="851"/>
        </w:tabs>
        <w:spacing w:line="360" w:lineRule="auto"/>
        <w:ind w:right="277"/>
        <w:jc w:val="both"/>
        <w:rPr>
          <w:b/>
        </w:rPr>
      </w:pPr>
      <w:bookmarkStart w:id="0" w:name="_top"/>
      <w:bookmarkEnd w:id="0"/>
      <w:proofErr w:type="spellStart"/>
      <w:r w:rsidRPr="00761019">
        <w:rPr>
          <w:b/>
        </w:rPr>
        <w:t>Коронарография</w:t>
      </w:r>
      <w:proofErr w:type="spellEnd"/>
      <w:r w:rsidRPr="00761019">
        <w:rPr>
          <w:b/>
        </w:rPr>
        <w:t>: вопросы и ответы.</w:t>
      </w:r>
    </w:p>
    <w:p w14:paraId="5ADA70D0" w14:textId="16EC1A54" w:rsidR="00A85C01" w:rsidRPr="00761019" w:rsidRDefault="00A85C01" w:rsidP="00EF71D0">
      <w:pPr>
        <w:tabs>
          <w:tab w:val="left" w:pos="851"/>
        </w:tabs>
        <w:spacing w:line="360" w:lineRule="auto"/>
        <w:ind w:right="277"/>
        <w:jc w:val="both"/>
        <w:rPr>
          <w:b/>
        </w:rPr>
      </w:pPr>
      <w:r w:rsidRPr="00761019">
        <w:rPr>
          <w:b/>
        </w:rPr>
        <w:t xml:space="preserve">Что такое </w:t>
      </w:r>
      <w:proofErr w:type="spellStart"/>
      <w:r w:rsidRPr="00761019">
        <w:rPr>
          <w:b/>
        </w:rPr>
        <w:t>коронарография</w:t>
      </w:r>
      <w:proofErr w:type="spellEnd"/>
      <w:r w:rsidRPr="00761019">
        <w:rPr>
          <w:b/>
        </w:rPr>
        <w:t>?</w:t>
      </w:r>
    </w:p>
    <w:p w14:paraId="6C9EB14B" w14:textId="34CEC05F" w:rsidR="00EF71D0" w:rsidRPr="00761019" w:rsidRDefault="00EF71D0" w:rsidP="00EF71D0">
      <w:pPr>
        <w:tabs>
          <w:tab w:val="left" w:pos="851"/>
        </w:tabs>
        <w:spacing w:line="360" w:lineRule="auto"/>
        <w:ind w:right="277"/>
        <w:jc w:val="both"/>
      </w:pPr>
      <w:proofErr w:type="spellStart"/>
      <w:r w:rsidRPr="00761019">
        <w:t>Коронарография</w:t>
      </w:r>
      <w:proofErr w:type="spellEnd"/>
      <w:r w:rsidRPr="00761019">
        <w:t xml:space="preserve"> – инвазивный диагностический тест, позволяющий определить состояние артерий Вашего сердца. Она позволяет диагностировать ишемическую болезнь сердца (ИБС), от которой в России в 2008 году умерло 599,6 тысяч человек, в </w:t>
      </w:r>
      <w:proofErr w:type="spellStart"/>
      <w:r w:rsidRPr="00761019">
        <w:t>т.ч</w:t>
      </w:r>
      <w:proofErr w:type="spellEnd"/>
      <w:r w:rsidRPr="00761019">
        <w:t xml:space="preserve">. от острого инфаркта миокарда – 66,2 тысячи. Врач вводит через артерию в паху или руке длинную тонкую трубочку, устанавливает ее в различных артериях сердца. Затем через трубочку вводится специальная жидкость (контрастное вещество) и регистрируется изображение коронарных артерий с помощью специального компьютера и на ТВ-мониторе. В США ежегодно проводится более 1 млн. </w:t>
      </w:r>
      <w:proofErr w:type="spellStart"/>
      <w:r w:rsidRPr="00761019">
        <w:t>коронарографий</w:t>
      </w:r>
      <w:proofErr w:type="spellEnd"/>
      <w:r w:rsidRPr="00761019">
        <w:t xml:space="preserve">, в России – </w:t>
      </w:r>
      <w:r w:rsidR="00A85C01" w:rsidRPr="00761019">
        <w:t xml:space="preserve">205 902 </w:t>
      </w:r>
      <w:r w:rsidRPr="00761019">
        <w:t xml:space="preserve"> в 20</w:t>
      </w:r>
      <w:r w:rsidR="00A85C01" w:rsidRPr="00761019">
        <w:t>12</w:t>
      </w:r>
      <w:r w:rsidRPr="00761019">
        <w:t xml:space="preserve"> году</w:t>
      </w:r>
      <w:r w:rsidR="00A85C01" w:rsidRPr="00761019">
        <w:t xml:space="preserve"> (</w:t>
      </w:r>
      <w:proofErr w:type="spellStart"/>
      <w:r w:rsidR="00A85C01">
        <w:t>Л.А.Бокерия</w:t>
      </w:r>
      <w:proofErr w:type="spellEnd"/>
      <w:r w:rsidR="00A85C01">
        <w:t xml:space="preserve">, </w:t>
      </w:r>
      <w:proofErr w:type="spellStart"/>
      <w:r w:rsidR="00A85C01">
        <w:t>Б.Г.Алекян</w:t>
      </w:r>
      <w:proofErr w:type="spellEnd"/>
      <w:r w:rsidR="00A85C01">
        <w:t>, 2013)</w:t>
      </w:r>
      <w:r w:rsidRPr="00761019">
        <w:t>.</w:t>
      </w:r>
    </w:p>
    <w:p w14:paraId="6F7DBA52" w14:textId="77777777" w:rsidR="00A85C01" w:rsidRPr="00761019" w:rsidRDefault="00A85C01" w:rsidP="00A85C01">
      <w:pPr>
        <w:spacing w:line="360" w:lineRule="auto"/>
        <w:jc w:val="both"/>
        <w:rPr>
          <w:b/>
        </w:rPr>
      </w:pPr>
      <w:r w:rsidRPr="00761019">
        <w:rPr>
          <w:b/>
        </w:rPr>
        <w:t xml:space="preserve">Что такое </w:t>
      </w:r>
      <w:proofErr w:type="spellStart"/>
      <w:r w:rsidRPr="00761019">
        <w:rPr>
          <w:b/>
        </w:rPr>
        <w:t>ангиограмма</w:t>
      </w:r>
      <w:proofErr w:type="spellEnd"/>
      <w:r w:rsidRPr="00761019">
        <w:rPr>
          <w:b/>
        </w:rPr>
        <w:t>?</w:t>
      </w:r>
    </w:p>
    <w:p w14:paraId="247B8F56" w14:textId="5CB59617" w:rsidR="00EF71D0" w:rsidRPr="00AE3CA7" w:rsidRDefault="00A85C01" w:rsidP="00A85C01">
      <w:pPr>
        <w:spacing w:line="360" w:lineRule="auto"/>
        <w:jc w:val="both"/>
      </w:pPr>
      <w:r w:rsidRPr="00761019">
        <w:t xml:space="preserve">Коронарная </w:t>
      </w:r>
      <w:proofErr w:type="spellStart"/>
      <w:r w:rsidRPr="00761019">
        <w:t>ангиограмма</w:t>
      </w:r>
      <w:proofErr w:type="spellEnd"/>
      <w:r w:rsidRPr="00761019">
        <w:t xml:space="preserve"> – это рентгеновская картинка артерий Вашего сердца. </w:t>
      </w:r>
      <w:proofErr w:type="spellStart"/>
      <w:r w:rsidRPr="00761019">
        <w:t>Ангиограмма</w:t>
      </w:r>
      <w:proofErr w:type="spellEnd"/>
      <w:r w:rsidRPr="00761019">
        <w:t xml:space="preserve"> используется для определения локализации и степени поражения коронарных артерий.</w:t>
      </w:r>
      <w:r w:rsidR="00AE3CA7" w:rsidRPr="00761019">
        <w:t xml:space="preserve"> </w:t>
      </w:r>
      <w:r w:rsidR="00AE3CA7">
        <w:t xml:space="preserve"> На представленной коронарограмме имеется протяженный осложненный стеноз до 90% по площади передней межжелудочковой артерии (стрелки).</w:t>
      </w:r>
    </w:p>
    <w:p w14:paraId="33368DC4" w14:textId="00BE1537" w:rsidR="00EF71D0" w:rsidRDefault="00AE3CA7" w:rsidP="00467832">
      <w:pPr>
        <w:spacing w:line="360" w:lineRule="auto"/>
        <w:jc w:val="both"/>
      </w:pPr>
      <w:r>
        <w:rPr>
          <w:noProof/>
        </w:rPr>
        <w:drawing>
          <wp:inline distT="0" distB="0" distL="0" distR="0" wp14:anchorId="02F217EB" wp14:editId="07F5A797">
            <wp:extent cx="3989244" cy="3728685"/>
            <wp:effectExtent l="0" t="0" r="0" b="5715"/>
            <wp:docPr id="13" name="Изображение 13" descr="Elements:Архив 2013:coronarography-LAD-steno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ments:Архив 2013:coronarography-LAD-stenosi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89278" cy="3728717"/>
                    </a:xfrm>
                    <a:prstGeom prst="rect">
                      <a:avLst/>
                    </a:prstGeom>
                    <a:noFill/>
                    <a:ln>
                      <a:noFill/>
                    </a:ln>
                  </pic:spPr>
                </pic:pic>
              </a:graphicData>
            </a:graphic>
          </wp:inline>
        </w:drawing>
      </w:r>
    </w:p>
    <w:p w14:paraId="5C624C6F" w14:textId="77777777" w:rsidR="00AE3CA7" w:rsidRPr="00761019" w:rsidRDefault="00AE3CA7" w:rsidP="00AE3CA7">
      <w:pPr>
        <w:spacing w:line="360" w:lineRule="auto"/>
        <w:jc w:val="both"/>
        <w:rPr>
          <w:b/>
        </w:rPr>
      </w:pPr>
      <w:r w:rsidRPr="00761019">
        <w:rPr>
          <w:b/>
        </w:rPr>
        <w:t xml:space="preserve">Кому </w:t>
      </w:r>
      <w:proofErr w:type="gramStart"/>
      <w:r w:rsidRPr="00761019">
        <w:rPr>
          <w:b/>
        </w:rPr>
        <w:t>показана</w:t>
      </w:r>
      <w:proofErr w:type="gramEnd"/>
      <w:r w:rsidRPr="00761019">
        <w:rPr>
          <w:b/>
        </w:rPr>
        <w:t xml:space="preserve"> </w:t>
      </w:r>
      <w:proofErr w:type="spellStart"/>
      <w:r w:rsidRPr="00761019">
        <w:rPr>
          <w:b/>
        </w:rPr>
        <w:t>коронарография</w:t>
      </w:r>
      <w:proofErr w:type="spellEnd"/>
      <w:r w:rsidRPr="00761019">
        <w:rPr>
          <w:b/>
        </w:rPr>
        <w:t>?</w:t>
      </w:r>
    </w:p>
    <w:p w14:paraId="32200C88" w14:textId="1FDE6D8F" w:rsidR="00AE3CA7" w:rsidRPr="00761019" w:rsidRDefault="00AE3CA7" w:rsidP="00AE3CA7">
      <w:pPr>
        <w:spacing w:line="360" w:lineRule="auto"/>
        <w:jc w:val="both"/>
      </w:pPr>
      <w:r w:rsidRPr="00761019">
        <w:t xml:space="preserve">Она показана </w:t>
      </w:r>
      <w:proofErr w:type="spellStart"/>
      <w:r w:rsidRPr="00761019">
        <w:t>пациенам</w:t>
      </w:r>
      <w:proofErr w:type="spellEnd"/>
      <w:r w:rsidRPr="00761019">
        <w:t xml:space="preserve"> с положительным </w:t>
      </w:r>
      <w:proofErr w:type="spellStart"/>
      <w:r w:rsidRPr="00761019">
        <w:t>неинвазивным</w:t>
      </w:r>
      <w:proofErr w:type="spellEnd"/>
      <w:r w:rsidRPr="00761019">
        <w:t xml:space="preserve"> тестом на ишемию сердца</w:t>
      </w:r>
    </w:p>
    <w:p w14:paraId="4EE96288" w14:textId="621D4CB6" w:rsidR="00EF71D0" w:rsidRPr="00CC5470" w:rsidRDefault="00AE3CA7" w:rsidP="00AE3CA7">
      <w:pPr>
        <w:spacing w:line="360" w:lineRule="auto"/>
        <w:jc w:val="both"/>
      </w:pPr>
      <w:r w:rsidRPr="00761019">
        <w:lastRenderedPageBreak/>
        <w:t xml:space="preserve">(пробы с нагрузкой). В экстренных ситуациях (инфаркт миокарда) </w:t>
      </w:r>
      <w:proofErr w:type="spellStart"/>
      <w:r w:rsidRPr="00761019">
        <w:t>коронарография</w:t>
      </w:r>
      <w:proofErr w:type="spellEnd"/>
      <w:r w:rsidRPr="00761019">
        <w:t xml:space="preserve"> проводится незамедлительно</w:t>
      </w:r>
      <w:r w:rsidR="000E26F8" w:rsidRPr="00761019">
        <w:t xml:space="preserve"> – лучше всего </w:t>
      </w:r>
      <w:proofErr w:type="gramStart"/>
      <w:r w:rsidR="000E26F8" w:rsidRPr="00761019">
        <w:t>в первые</w:t>
      </w:r>
      <w:proofErr w:type="gramEnd"/>
      <w:r w:rsidR="000E26F8" w:rsidRPr="00761019">
        <w:t xml:space="preserve"> 90 минут от начала клинической картины</w:t>
      </w:r>
      <w:r w:rsidRPr="00761019">
        <w:t>.</w:t>
      </w:r>
      <w:r w:rsidR="00CC5470" w:rsidRPr="00761019">
        <w:t xml:space="preserve"> </w:t>
      </w:r>
      <w:r w:rsidR="00CC5470">
        <w:t xml:space="preserve">На </w:t>
      </w:r>
      <w:proofErr w:type="spellStart"/>
      <w:r w:rsidR="00CC5470">
        <w:t>коронарограмме</w:t>
      </w:r>
      <w:proofErr w:type="spellEnd"/>
      <w:r w:rsidR="00286A66">
        <w:t>, выполнен</w:t>
      </w:r>
      <w:r w:rsidR="00E106E4">
        <w:t>н</w:t>
      </w:r>
      <w:r w:rsidR="00286A66">
        <w:t>ой</w:t>
      </w:r>
      <w:r w:rsidR="00CC5470">
        <w:t xml:space="preserve"> </w:t>
      </w:r>
      <w:r w:rsidR="00286A66">
        <w:t xml:space="preserve">через 60 минут после начала </w:t>
      </w:r>
      <w:r w:rsidR="00E106E4">
        <w:t xml:space="preserve">ангинозного приступа, </w:t>
      </w:r>
      <w:r w:rsidR="00CC5470">
        <w:t xml:space="preserve">определяется </w:t>
      </w:r>
      <w:r w:rsidR="00286A66">
        <w:t xml:space="preserve">тромб в огибающей артерии, являющийся причиной острого инфаркта миокарда (слева внизу данные ЭКГ). </w:t>
      </w:r>
    </w:p>
    <w:p w14:paraId="506F29BA" w14:textId="65F1D60B" w:rsidR="00CC5470" w:rsidRDefault="00286A66" w:rsidP="00AE3CA7">
      <w:pPr>
        <w:spacing w:line="360" w:lineRule="auto"/>
        <w:jc w:val="both"/>
      </w:pPr>
      <w:r>
        <w:rPr>
          <w:noProof/>
        </w:rPr>
        <w:drawing>
          <wp:inline distT="0" distB="0" distL="0" distR="0" wp14:anchorId="701EA22E" wp14:editId="5F3D9131">
            <wp:extent cx="3167080" cy="3425190"/>
            <wp:effectExtent l="0" t="0" r="8255" b="3810"/>
            <wp:docPr id="16" name="Изображение 16" descr="Elements:Архив 2013:cag-43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ements:Архив 2013:cag-43mi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7897" cy="3426074"/>
                    </a:xfrm>
                    <a:prstGeom prst="rect">
                      <a:avLst/>
                    </a:prstGeom>
                    <a:noFill/>
                    <a:ln>
                      <a:noFill/>
                    </a:ln>
                  </pic:spPr>
                </pic:pic>
              </a:graphicData>
            </a:graphic>
          </wp:inline>
        </w:drawing>
      </w:r>
    </w:p>
    <w:p w14:paraId="1300D0BC" w14:textId="77777777" w:rsidR="00E106E4" w:rsidRPr="00761019" w:rsidRDefault="00E106E4" w:rsidP="00E106E4">
      <w:pPr>
        <w:spacing w:line="360" w:lineRule="auto"/>
        <w:jc w:val="both"/>
        <w:rPr>
          <w:b/>
        </w:rPr>
      </w:pPr>
      <w:r w:rsidRPr="00761019">
        <w:rPr>
          <w:b/>
        </w:rPr>
        <w:t xml:space="preserve">Как подготовиться к </w:t>
      </w:r>
      <w:proofErr w:type="spellStart"/>
      <w:r w:rsidRPr="00761019">
        <w:rPr>
          <w:b/>
        </w:rPr>
        <w:t>коронарографии</w:t>
      </w:r>
      <w:proofErr w:type="spellEnd"/>
      <w:r w:rsidRPr="00761019">
        <w:rPr>
          <w:b/>
        </w:rPr>
        <w:t>?</w:t>
      </w:r>
    </w:p>
    <w:p w14:paraId="1914D49C" w14:textId="62B23B86" w:rsidR="00E106E4" w:rsidRDefault="00E106E4" w:rsidP="00E106E4">
      <w:pPr>
        <w:spacing w:line="360" w:lineRule="auto"/>
        <w:jc w:val="both"/>
      </w:pPr>
      <w:r w:rsidRPr="00761019">
        <w:t xml:space="preserve">Вы должны не пить, не есть в течение 8 часов до процедуры. Вы должны сообщить доктору </w:t>
      </w:r>
      <w:proofErr w:type="gramStart"/>
      <w:r w:rsidRPr="00761019">
        <w:t>о</w:t>
      </w:r>
      <w:proofErr w:type="gramEnd"/>
      <w:r w:rsidRPr="00761019">
        <w:t xml:space="preserve"> всех принимаемых пищевых и лекарственных веществах, чтобы не повлиять на результаты исследования. Необходимо ограничить прием лекарств, влияющих на свертываемость крови (</w:t>
      </w:r>
      <w:proofErr w:type="spellStart"/>
      <w:r w:rsidRPr="00761019">
        <w:t>варфарин</w:t>
      </w:r>
      <w:proofErr w:type="spellEnd"/>
      <w:r w:rsidRPr="00761019">
        <w:t>). Побрить область паховых складок с двух сторон за несколько часов до процедуры.</w:t>
      </w:r>
    </w:p>
    <w:p w14:paraId="0BC903D4" w14:textId="77777777" w:rsidR="00E106E4" w:rsidRPr="00761019" w:rsidRDefault="00E106E4" w:rsidP="00E106E4">
      <w:pPr>
        <w:spacing w:line="360" w:lineRule="auto"/>
        <w:jc w:val="both"/>
        <w:rPr>
          <w:b/>
        </w:rPr>
      </w:pPr>
      <w:r w:rsidRPr="00761019">
        <w:rPr>
          <w:b/>
        </w:rPr>
        <w:t xml:space="preserve">Как проходит процедура </w:t>
      </w:r>
      <w:proofErr w:type="spellStart"/>
      <w:r w:rsidRPr="00761019">
        <w:rPr>
          <w:b/>
        </w:rPr>
        <w:t>коронарографии</w:t>
      </w:r>
      <w:proofErr w:type="spellEnd"/>
      <w:r w:rsidRPr="00761019">
        <w:rPr>
          <w:b/>
        </w:rPr>
        <w:t>?</w:t>
      </w:r>
    </w:p>
    <w:p w14:paraId="7CE4D7CF" w14:textId="2A2CF713" w:rsidR="00E106E4" w:rsidRPr="00761019" w:rsidRDefault="00E106E4" w:rsidP="00E106E4">
      <w:pPr>
        <w:spacing w:line="360" w:lineRule="auto"/>
        <w:jc w:val="both"/>
      </w:pPr>
      <w:r w:rsidRPr="00761019">
        <w:t xml:space="preserve">Из палаты Вас доставляют на каталке в </w:t>
      </w:r>
      <w:proofErr w:type="spellStart"/>
      <w:r w:rsidRPr="00761019">
        <w:t>рентгеноперационную</w:t>
      </w:r>
      <w:proofErr w:type="spellEnd"/>
      <w:r w:rsidRPr="00761019">
        <w:t xml:space="preserve">, где Вас укладывают на специальный стол. Область пункции артерии обрабатывают антисептическими растворами, спиртом и йодом. В периферическую вену устанавливается тонкий катетер для введения при необходимости </w:t>
      </w:r>
      <w:proofErr w:type="spellStart"/>
      <w:r w:rsidRPr="00761019">
        <w:t>физраствора</w:t>
      </w:r>
      <w:proofErr w:type="spellEnd"/>
      <w:r w:rsidRPr="00761019">
        <w:t>, мягких седативных препаратов или сердечных лекарств. Затем на теле закрепляют электроды для регистрации ЭКГ, на руку одевают манжетку для измерения артериального давления в течение исследования.</w:t>
      </w:r>
    </w:p>
    <w:p w14:paraId="663B6087" w14:textId="77777777" w:rsidR="0082532F" w:rsidRPr="00761019" w:rsidRDefault="00E106E4" w:rsidP="00E106E4">
      <w:pPr>
        <w:spacing w:line="360" w:lineRule="auto"/>
        <w:jc w:val="both"/>
      </w:pPr>
      <w:r w:rsidRPr="00761019">
        <w:t xml:space="preserve">Обычно катетер вводится через бедренную артерию в правом паху, иногда через артерию на руке или локте. После местной анестезии, дающей небольшой </w:t>
      </w:r>
      <w:r w:rsidRPr="00761019">
        <w:lastRenderedPageBreak/>
        <w:t xml:space="preserve">дискомфорт, кожа надсекается и тонкой иглой </w:t>
      </w:r>
      <w:r>
        <w:t xml:space="preserve">диаметром около 1 мм </w:t>
      </w:r>
      <w:r w:rsidRPr="00761019">
        <w:t xml:space="preserve">пунктируется артерия. </w:t>
      </w:r>
    </w:p>
    <w:p w14:paraId="1AF3E4E7" w14:textId="37756ABC" w:rsidR="0082532F" w:rsidRDefault="009C05A1" w:rsidP="00E106E4">
      <w:pPr>
        <w:spacing w:line="360" w:lineRule="auto"/>
        <w:jc w:val="both"/>
        <w:rPr>
          <w:lang w:val="en-US"/>
        </w:rPr>
      </w:pPr>
      <w:r>
        <w:rPr>
          <w:noProof/>
        </w:rPr>
        <w:drawing>
          <wp:inline distT="0" distB="0" distL="0" distR="0" wp14:anchorId="61ABDF9D" wp14:editId="2972E2D9">
            <wp:extent cx="3594100" cy="2997200"/>
            <wp:effectExtent l="0" t="0" r="12700" b="0"/>
            <wp:docPr id="19" name="Изображение 19" descr="Elements:Архив 2013:пункция-под-р-контроле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lements:Архив 2013:пункция-под-р-контролем.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4100" cy="2997200"/>
                    </a:xfrm>
                    <a:prstGeom prst="rect">
                      <a:avLst/>
                    </a:prstGeom>
                    <a:noFill/>
                    <a:ln>
                      <a:noFill/>
                    </a:ln>
                  </pic:spPr>
                </pic:pic>
              </a:graphicData>
            </a:graphic>
          </wp:inline>
        </w:drawing>
      </w:r>
    </w:p>
    <w:p w14:paraId="4F2D2D20" w14:textId="0EF2FD81" w:rsidR="00E106E4" w:rsidRPr="00761019" w:rsidRDefault="00E106E4" w:rsidP="00E106E4">
      <w:pPr>
        <w:spacing w:line="360" w:lineRule="auto"/>
        <w:jc w:val="both"/>
      </w:pPr>
      <w:r w:rsidRPr="00761019">
        <w:t xml:space="preserve">Через нее вводится мягкая проволочка, и по ней в артерию устанавливается тонкостенная оболочка – </w:t>
      </w:r>
      <w:proofErr w:type="spellStart"/>
      <w:r w:rsidRPr="00761019">
        <w:t>интродьюсер</w:t>
      </w:r>
      <w:proofErr w:type="spellEnd"/>
      <w:r w:rsidRPr="00761019">
        <w:t xml:space="preserve">. Через нее катетер специальной формы доставляется под контролем </w:t>
      </w:r>
      <w:proofErr w:type="spellStart"/>
      <w:r w:rsidRPr="00761019">
        <w:t>рентгентелевидения</w:t>
      </w:r>
      <w:proofErr w:type="spellEnd"/>
      <w:r w:rsidRPr="00761019">
        <w:t xml:space="preserve"> в коронарные артерии. Затем через катетер вводится контрастное вещество и производится регистрация изображения коронарных артерий (около 150–200 снимков) в разных ракурсах. При введении контрастного вещества Вы можете чувствовать небольшое тепло. Во время исследования Вы должны точно выполнять просьбы врача или медперсонала (покашлять, повернуть голову, задержать дыхание). В течение исследования Вы можете ощущать небольшой дискомфорт, но при появлении болей обязательно сообщите доктору или медсестре.</w:t>
      </w:r>
    </w:p>
    <w:p w14:paraId="2F067527" w14:textId="77777777" w:rsidR="009C05A1" w:rsidRPr="00761019" w:rsidRDefault="009C05A1" w:rsidP="009C05A1">
      <w:pPr>
        <w:spacing w:line="360" w:lineRule="auto"/>
        <w:jc w:val="both"/>
        <w:rPr>
          <w:b/>
        </w:rPr>
      </w:pPr>
      <w:r w:rsidRPr="00761019">
        <w:rPr>
          <w:b/>
        </w:rPr>
        <w:t xml:space="preserve">Как долго проводится </w:t>
      </w:r>
      <w:proofErr w:type="spellStart"/>
      <w:r w:rsidRPr="00761019">
        <w:rPr>
          <w:b/>
        </w:rPr>
        <w:t>коронарография</w:t>
      </w:r>
      <w:proofErr w:type="spellEnd"/>
      <w:r w:rsidRPr="00761019">
        <w:rPr>
          <w:b/>
        </w:rPr>
        <w:t>?</w:t>
      </w:r>
    </w:p>
    <w:p w14:paraId="30044E44" w14:textId="08AA810D" w:rsidR="00E106E4" w:rsidRPr="00761019" w:rsidRDefault="009C05A1" w:rsidP="009C05A1">
      <w:pPr>
        <w:spacing w:line="360" w:lineRule="auto"/>
        <w:jc w:val="both"/>
      </w:pPr>
      <w:r w:rsidRPr="00761019">
        <w:t xml:space="preserve">Обычно от 30 минут до 1 часа. При выявлении значительных изменений в артериях, требующих баллонной </w:t>
      </w:r>
      <w:proofErr w:type="spellStart"/>
      <w:r w:rsidRPr="00761019">
        <w:t>ангиопластики</w:t>
      </w:r>
      <w:proofErr w:type="spellEnd"/>
      <w:r w:rsidRPr="00761019">
        <w:t xml:space="preserve"> с или без </w:t>
      </w:r>
      <w:proofErr w:type="spellStart"/>
      <w:r w:rsidRPr="00761019">
        <w:t>стентирования</w:t>
      </w:r>
      <w:proofErr w:type="spellEnd"/>
      <w:r w:rsidRPr="00761019">
        <w:t xml:space="preserve">, возможно проведение этой операции одномоментно с </w:t>
      </w:r>
      <w:proofErr w:type="spellStart"/>
      <w:r w:rsidRPr="00761019">
        <w:t>коронарографией</w:t>
      </w:r>
      <w:proofErr w:type="spellEnd"/>
      <w:r w:rsidRPr="00761019">
        <w:t>. Тогда процедура может продолжаться до 3 часов.</w:t>
      </w:r>
    </w:p>
    <w:p w14:paraId="04DCBB13" w14:textId="77777777" w:rsidR="009C05A1" w:rsidRPr="00761019" w:rsidRDefault="009C05A1" w:rsidP="009C05A1">
      <w:pPr>
        <w:spacing w:line="360" w:lineRule="auto"/>
        <w:jc w:val="both"/>
        <w:rPr>
          <w:b/>
        </w:rPr>
      </w:pPr>
      <w:r w:rsidRPr="00761019">
        <w:rPr>
          <w:b/>
        </w:rPr>
        <w:t xml:space="preserve">Что означают результаты </w:t>
      </w:r>
      <w:proofErr w:type="spellStart"/>
      <w:r w:rsidRPr="00761019">
        <w:rPr>
          <w:b/>
        </w:rPr>
        <w:t>коронарографии</w:t>
      </w:r>
      <w:proofErr w:type="spellEnd"/>
      <w:r w:rsidRPr="00761019">
        <w:rPr>
          <w:b/>
        </w:rPr>
        <w:t>?</w:t>
      </w:r>
    </w:p>
    <w:p w14:paraId="10257CAF" w14:textId="58E44A0C" w:rsidR="009C05A1" w:rsidRPr="00761019" w:rsidRDefault="009C05A1" w:rsidP="009C05A1">
      <w:pPr>
        <w:spacing w:line="360" w:lineRule="auto"/>
        <w:jc w:val="both"/>
      </w:pPr>
      <w:r w:rsidRPr="00761019">
        <w:t xml:space="preserve">Если на </w:t>
      </w:r>
      <w:proofErr w:type="spellStart"/>
      <w:r w:rsidRPr="00761019">
        <w:t>ангиограммах</w:t>
      </w:r>
      <w:proofErr w:type="spellEnd"/>
      <w:r w:rsidRPr="00761019">
        <w:t xml:space="preserve"> выявляются выраженные стенозы или окклюзии крупных коронарных артерий, Вам необходимо вмешательство по устранению этих проблем в виде </w:t>
      </w:r>
      <w:proofErr w:type="spellStart"/>
      <w:r w:rsidRPr="00761019">
        <w:t>ангиопластики</w:t>
      </w:r>
      <w:proofErr w:type="spellEnd"/>
      <w:r w:rsidRPr="00761019">
        <w:t xml:space="preserve"> с/без </w:t>
      </w:r>
      <w:proofErr w:type="spellStart"/>
      <w:r w:rsidRPr="00761019">
        <w:t>стентирования</w:t>
      </w:r>
      <w:proofErr w:type="spellEnd"/>
      <w:r w:rsidRPr="00761019">
        <w:t xml:space="preserve"> или </w:t>
      </w:r>
      <w:proofErr w:type="gramStart"/>
      <w:r w:rsidRPr="00761019">
        <w:t>аорто-коронарное</w:t>
      </w:r>
      <w:proofErr w:type="gramEnd"/>
      <w:r w:rsidRPr="00761019">
        <w:t xml:space="preserve"> шунтирование. Иногда </w:t>
      </w:r>
      <w:proofErr w:type="spellStart"/>
      <w:r w:rsidRPr="00761019">
        <w:t>ангиопластику</w:t>
      </w:r>
      <w:proofErr w:type="spellEnd"/>
      <w:r w:rsidRPr="00761019">
        <w:t xml:space="preserve"> и </w:t>
      </w:r>
      <w:proofErr w:type="spellStart"/>
      <w:r w:rsidRPr="00761019">
        <w:t>стентирование</w:t>
      </w:r>
      <w:proofErr w:type="spellEnd"/>
      <w:r w:rsidRPr="00761019">
        <w:t xml:space="preserve"> можно сделать сразу, чаще они проводятся в плановом порядке.</w:t>
      </w:r>
    </w:p>
    <w:p w14:paraId="6CACBDB3" w14:textId="77777777" w:rsidR="009C05A1" w:rsidRPr="00761019" w:rsidRDefault="009C05A1" w:rsidP="009C05A1">
      <w:pPr>
        <w:spacing w:line="360" w:lineRule="auto"/>
        <w:jc w:val="both"/>
        <w:rPr>
          <w:b/>
        </w:rPr>
      </w:pPr>
      <w:r w:rsidRPr="00761019">
        <w:rPr>
          <w:b/>
        </w:rPr>
        <w:t xml:space="preserve">Каковы риски при </w:t>
      </w:r>
      <w:proofErr w:type="spellStart"/>
      <w:r w:rsidRPr="00761019">
        <w:rPr>
          <w:b/>
        </w:rPr>
        <w:t>коронарографии</w:t>
      </w:r>
      <w:proofErr w:type="spellEnd"/>
      <w:r w:rsidRPr="00761019">
        <w:rPr>
          <w:b/>
        </w:rPr>
        <w:t>?</w:t>
      </w:r>
    </w:p>
    <w:p w14:paraId="48F9899F" w14:textId="2D507A34" w:rsidR="009C05A1" w:rsidRPr="00761019" w:rsidRDefault="009C05A1" w:rsidP="009C05A1">
      <w:pPr>
        <w:spacing w:line="360" w:lineRule="auto"/>
        <w:jc w:val="both"/>
      </w:pPr>
      <w:proofErr w:type="spellStart"/>
      <w:r w:rsidRPr="00761019">
        <w:lastRenderedPageBreak/>
        <w:t>Коронарография</w:t>
      </w:r>
      <w:proofErr w:type="spellEnd"/>
      <w:r w:rsidRPr="00761019">
        <w:t xml:space="preserve"> является безопасной процедурой. Серьезные осложнения наблюдаются </w:t>
      </w:r>
      <w:proofErr w:type="gramStart"/>
      <w:r w:rsidRPr="00761019">
        <w:t>в</w:t>
      </w:r>
      <w:proofErr w:type="gramEnd"/>
      <w:r w:rsidRPr="00761019">
        <w:t xml:space="preserve"> менее 1% случаев. Это может быть кровотечение из места пункции, ложная аневризма, тромбоз артерии, инфекция, аллергическая реакция на контрастное вещество. Вы должны сообщить доктору об имеющейся аллергии на морепродукты, йод или контрастное вещество. Контрастное вещество также может повреждать почки при наличии диабета или заболеваниях почек. Для снижения риска подобных осложнений при </w:t>
      </w:r>
      <w:proofErr w:type="spellStart"/>
      <w:r w:rsidRPr="00761019">
        <w:t>коронарографии</w:t>
      </w:r>
      <w:proofErr w:type="spellEnd"/>
      <w:r w:rsidRPr="00761019">
        <w:t xml:space="preserve"> стандартно используется </w:t>
      </w:r>
      <w:proofErr w:type="spellStart"/>
      <w:r w:rsidRPr="00761019">
        <w:t>низкоосмолярное</w:t>
      </w:r>
      <w:proofErr w:type="spellEnd"/>
      <w:r w:rsidRPr="00761019">
        <w:t xml:space="preserve"> контрастное средство или </w:t>
      </w:r>
      <w:proofErr w:type="spellStart"/>
      <w:r w:rsidRPr="00761019">
        <w:t>изоосмолярное</w:t>
      </w:r>
      <w:proofErr w:type="spellEnd"/>
      <w:r w:rsidRPr="00761019">
        <w:t xml:space="preserve"> контрастное вещество. После окончания процедуры </w:t>
      </w:r>
      <w:proofErr w:type="spellStart"/>
      <w:r w:rsidRPr="00761019">
        <w:t>интродьюсер</w:t>
      </w:r>
      <w:proofErr w:type="spellEnd"/>
      <w:r w:rsidRPr="00761019">
        <w:t xml:space="preserve"> удаляется, область пункции артерии доктор вручную прижимает в течение 5-10 минут, затем накладывается давящая повязка. Вы соблюдаете постельный режим после </w:t>
      </w:r>
      <w:proofErr w:type="spellStart"/>
      <w:r w:rsidRPr="00761019">
        <w:t>коронарографии</w:t>
      </w:r>
      <w:proofErr w:type="spellEnd"/>
      <w:r w:rsidRPr="00761019">
        <w:t xml:space="preserve"> в течение суток (до утра следующего дня). Есть можно после перевода в палату, питьевой режим без ограничений. При исследовании Вы получаете небольшую дозу облучения, которая является безопасной. Польза </w:t>
      </w:r>
      <w:proofErr w:type="spellStart"/>
      <w:r w:rsidRPr="00761019">
        <w:t>коронарографии</w:t>
      </w:r>
      <w:proofErr w:type="spellEnd"/>
      <w:r w:rsidRPr="00761019">
        <w:t xml:space="preserve"> значительно превосходит возможный риск осложнений.</w:t>
      </w:r>
    </w:p>
    <w:p w14:paraId="680D178D" w14:textId="176AC03C" w:rsidR="009C05A1" w:rsidRPr="00761019" w:rsidRDefault="009C05A1" w:rsidP="009C05A1">
      <w:pPr>
        <w:spacing w:line="360" w:lineRule="auto"/>
        <w:jc w:val="both"/>
        <w:rPr>
          <w:b/>
        </w:rPr>
      </w:pPr>
      <w:r w:rsidRPr="00761019">
        <w:rPr>
          <w:b/>
        </w:rPr>
        <w:t xml:space="preserve">Каковы ограничения диагностических возможностей </w:t>
      </w:r>
      <w:proofErr w:type="spellStart"/>
      <w:r w:rsidRPr="00761019">
        <w:rPr>
          <w:b/>
        </w:rPr>
        <w:t>коронарографии</w:t>
      </w:r>
      <w:proofErr w:type="spellEnd"/>
      <w:r w:rsidRPr="00761019">
        <w:rPr>
          <w:b/>
        </w:rPr>
        <w:t>?</w:t>
      </w:r>
    </w:p>
    <w:p w14:paraId="036CE68D" w14:textId="6577162F" w:rsidR="009C05A1" w:rsidRPr="00761019" w:rsidRDefault="009C05A1" w:rsidP="009C05A1">
      <w:pPr>
        <w:spacing w:line="360" w:lineRule="auto"/>
        <w:jc w:val="both"/>
      </w:pPr>
      <w:proofErr w:type="spellStart"/>
      <w:r w:rsidRPr="00761019">
        <w:t>Коронарография</w:t>
      </w:r>
      <w:proofErr w:type="spellEnd"/>
      <w:r w:rsidRPr="00761019">
        <w:t xml:space="preserve"> считается наилучшим диагностическим методом выявления степени сужения артерий сердца (</w:t>
      </w:r>
      <w:r>
        <w:t>«золотой стандарт»)</w:t>
      </w:r>
      <w:r w:rsidRPr="00761019">
        <w:t xml:space="preserve">. Если Ваша </w:t>
      </w:r>
      <w:proofErr w:type="spellStart"/>
      <w:r w:rsidRPr="00761019">
        <w:t>ангиограмма</w:t>
      </w:r>
      <w:proofErr w:type="spellEnd"/>
      <w:r w:rsidRPr="00761019">
        <w:t xml:space="preserve"> чистая, то практически 100% у Вас отсутствует ишемическая болезнь сердца. На </w:t>
      </w:r>
      <w:proofErr w:type="spellStart"/>
      <w:r w:rsidRPr="00761019">
        <w:t>ангиограммах</w:t>
      </w:r>
      <w:proofErr w:type="spellEnd"/>
      <w:r w:rsidRPr="00761019">
        <w:t xml:space="preserve"> хорошо видны атеросклеротические бляшки, суживающие просвет артерий. Однако нельзя абсолютно точно определить какая бляшка разорвется, при ее разрыве образуется сгусток крови (тромб) и возникает инфаркт миокарда. Считается значительным сужение артерии более 50% от ее просвета.</w:t>
      </w:r>
    </w:p>
    <w:p w14:paraId="18B36E60" w14:textId="77777777" w:rsidR="009C05A1" w:rsidRPr="00761019" w:rsidRDefault="009C05A1" w:rsidP="009C05A1">
      <w:pPr>
        <w:spacing w:line="360" w:lineRule="auto"/>
        <w:jc w:val="both"/>
        <w:rPr>
          <w:b/>
        </w:rPr>
      </w:pPr>
      <w:r w:rsidRPr="00761019">
        <w:rPr>
          <w:b/>
        </w:rPr>
        <w:t xml:space="preserve">Где выполняется </w:t>
      </w:r>
      <w:proofErr w:type="spellStart"/>
      <w:r w:rsidRPr="00761019">
        <w:rPr>
          <w:b/>
        </w:rPr>
        <w:t>коронарография</w:t>
      </w:r>
      <w:proofErr w:type="spellEnd"/>
      <w:r w:rsidRPr="00761019">
        <w:rPr>
          <w:b/>
        </w:rPr>
        <w:t>?</w:t>
      </w:r>
    </w:p>
    <w:p w14:paraId="54B2C38B" w14:textId="21680CCB" w:rsidR="009C05A1" w:rsidRPr="00761019" w:rsidRDefault="009C05A1" w:rsidP="009C05A1">
      <w:pPr>
        <w:spacing w:line="360" w:lineRule="auto"/>
        <w:jc w:val="both"/>
      </w:pPr>
      <w:proofErr w:type="spellStart"/>
      <w:r w:rsidRPr="00761019">
        <w:t>Коронарография</w:t>
      </w:r>
      <w:proofErr w:type="spellEnd"/>
      <w:r w:rsidRPr="00761019">
        <w:t xml:space="preserve"> проводится на базе рентгенодиагностического отделения ангиографии УКБ №1 Клинического центра Г</w:t>
      </w:r>
      <w:r>
        <w:t>Б</w:t>
      </w:r>
      <w:r w:rsidRPr="00761019">
        <w:t>ОУ ВПО Первый МГМУ им. И.М. Сеченова пациентам, находящимся на лечении в клиниках различного профиля университета.</w:t>
      </w:r>
    </w:p>
    <w:p w14:paraId="375F3B05" w14:textId="6A4D508A" w:rsidR="009C05A1" w:rsidRPr="00761019" w:rsidRDefault="009C05A1" w:rsidP="009C05A1">
      <w:pPr>
        <w:spacing w:line="360" w:lineRule="auto"/>
        <w:jc w:val="both"/>
      </w:pPr>
      <w:r w:rsidRPr="00761019">
        <w:t>Исследование выполняется на современном цифровом оборудовании высококвалифицированными специалистами отделения (два профессора–доктора медицинских наук, кандидаты медицинских наук, врачи высшей квалификации).</w:t>
      </w:r>
    </w:p>
    <w:p w14:paraId="0D4B796D" w14:textId="77777777" w:rsidR="00CF4D41" w:rsidRPr="00761019" w:rsidRDefault="00CF4D41" w:rsidP="009C05A1">
      <w:pPr>
        <w:spacing w:line="360" w:lineRule="auto"/>
        <w:jc w:val="both"/>
      </w:pPr>
    </w:p>
    <w:p w14:paraId="759F81FB" w14:textId="64742205" w:rsidR="00CF4D41" w:rsidRPr="009C05A1" w:rsidRDefault="00DD540C" w:rsidP="009C05A1">
      <w:pPr>
        <w:spacing w:line="360" w:lineRule="auto"/>
        <w:jc w:val="both"/>
        <w:rPr>
          <w:lang w:val="en-US"/>
        </w:rPr>
      </w:pPr>
      <w:r>
        <w:rPr>
          <w:noProof/>
        </w:rPr>
        <w:lastRenderedPageBreak/>
        <w:drawing>
          <wp:inline distT="0" distB="0" distL="0" distR="0" wp14:anchorId="370C42FC" wp14:editId="6EC9B8B2">
            <wp:extent cx="2917515" cy="1939290"/>
            <wp:effectExtent l="0" t="0" r="3810" b="0"/>
            <wp:docPr id="20" name="Изображение 20" descr="Elements:Архив 2013:ангио-с-р-кон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lements:Архив 2013:ангио-с-р-конр.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7818" cy="1939492"/>
                    </a:xfrm>
                    <a:prstGeom prst="rect">
                      <a:avLst/>
                    </a:prstGeom>
                    <a:noFill/>
                    <a:ln>
                      <a:noFill/>
                    </a:ln>
                  </pic:spPr>
                </pic:pic>
              </a:graphicData>
            </a:graphic>
          </wp:inline>
        </w:drawing>
      </w:r>
      <w:r w:rsidR="00CF4D41">
        <w:rPr>
          <w:noProof/>
        </w:rPr>
        <w:drawing>
          <wp:inline distT="0" distB="0" distL="0" distR="0" wp14:anchorId="28A64450" wp14:editId="1BAB1576">
            <wp:extent cx="2907030" cy="1951673"/>
            <wp:effectExtent l="0" t="0" r="0" b="4445"/>
            <wp:docPr id="4" name="Изображение 4" descr="Macintosh HD:Users:Sergey:Desktop:otd angio-internet:короско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ergey:Desktop:otd angio-internet:короскоп.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10485"/>
                    <a:stretch/>
                  </pic:blipFill>
                  <pic:spPr bwMode="auto">
                    <a:xfrm>
                      <a:off x="0" y="0"/>
                      <a:ext cx="2907836" cy="1952214"/>
                    </a:xfrm>
                    <a:prstGeom prst="rect">
                      <a:avLst/>
                    </a:prstGeom>
                    <a:noFill/>
                    <a:ln>
                      <a:noFill/>
                    </a:ln>
                    <a:extLst>
                      <a:ext uri="{53640926-AAD7-44D8-BBD7-CCE9431645EC}">
                        <a14:shadowObscured xmlns:a14="http://schemas.microsoft.com/office/drawing/2010/main"/>
                      </a:ext>
                    </a:extLst>
                  </pic:spPr>
                </pic:pic>
              </a:graphicData>
            </a:graphic>
          </wp:inline>
        </w:drawing>
      </w:r>
    </w:p>
    <w:p w14:paraId="5217EA35" w14:textId="30856F65" w:rsidR="00CF4D41" w:rsidRDefault="009C05A1" w:rsidP="00CF4D41">
      <w:pPr>
        <w:spacing w:line="360" w:lineRule="auto"/>
        <w:jc w:val="both"/>
      </w:pPr>
      <w:proofErr w:type="spellStart"/>
      <w:r w:rsidRPr="00761019">
        <w:t>Коронарография</w:t>
      </w:r>
      <w:proofErr w:type="spellEnd"/>
      <w:r w:rsidRPr="00761019">
        <w:t xml:space="preserve"> выполняется стационарным больным. Для решения вопроса о проведении </w:t>
      </w:r>
      <w:proofErr w:type="spellStart"/>
      <w:r w:rsidRPr="00761019">
        <w:t>коронарографии</w:t>
      </w:r>
      <w:proofErr w:type="spellEnd"/>
      <w:r w:rsidRPr="00761019">
        <w:t xml:space="preserve"> Вы можете получить консультацию</w:t>
      </w:r>
      <w:r w:rsidR="00CF4D41" w:rsidRPr="00761019">
        <w:t xml:space="preserve"> </w:t>
      </w:r>
      <w:r w:rsidR="00CF4D41" w:rsidRPr="00CF4D41">
        <w:t xml:space="preserve">в лечебно-диагностическом отделении №1 Университетской клинической больницы №1 Первого Московского </w:t>
      </w:r>
      <w:r w:rsidR="00DD540C">
        <w:t>Г</w:t>
      </w:r>
      <w:r w:rsidR="00CF4D41" w:rsidRPr="00CF4D41">
        <w:t xml:space="preserve">осударственного </w:t>
      </w:r>
      <w:r w:rsidR="00DD540C">
        <w:t>М</w:t>
      </w:r>
      <w:r w:rsidR="00CF4D41" w:rsidRPr="00CF4D41">
        <w:t xml:space="preserve">едицинского </w:t>
      </w:r>
      <w:r w:rsidR="00DD540C">
        <w:t>У</w:t>
      </w:r>
      <w:r w:rsidR="00CF4D41" w:rsidRPr="00CF4D41">
        <w:t>ниверситета им. И.М.Сеченова.</w:t>
      </w:r>
      <w:r w:rsidR="00CF4D41">
        <w:t xml:space="preserve"> </w:t>
      </w:r>
    </w:p>
    <w:p w14:paraId="39297053" w14:textId="142C9082" w:rsidR="00CF4D41" w:rsidRDefault="00CF4D41" w:rsidP="00CF4D41">
      <w:pPr>
        <w:spacing w:line="360" w:lineRule="auto"/>
        <w:jc w:val="both"/>
      </w:pPr>
      <w:r w:rsidRPr="00CF4D41">
        <w:t>Многоканальные телефоны: 8-499-248-62-66, 8-499-248-58-08, 8-499-248-58-78.</w:t>
      </w:r>
    </w:p>
    <w:p w14:paraId="025088F2" w14:textId="38C5D6EC" w:rsidR="009C05A1" w:rsidRPr="00761019" w:rsidRDefault="009C05A1" w:rsidP="009C05A1">
      <w:pPr>
        <w:spacing w:line="360" w:lineRule="auto"/>
        <w:jc w:val="both"/>
      </w:pPr>
      <w:r w:rsidRPr="00761019">
        <w:t>Консультации врачей для жителей Москвы</w:t>
      </w:r>
      <w:r w:rsidR="00CF4D41" w:rsidRPr="00761019">
        <w:t xml:space="preserve"> </w:t>
      </w:r>
      <w:r w:rsidRPr="00761019">
        <w:t>и Московской област</w:t>
      </w:r>
      <w:r w:rsidR="00CF4D41" w:rsidRPr="00761019">
        <w:t>и проводятся по программе обяза</w:t>
      </w:r>
      <w:r w:rsidRPr="00761019">
        <w:t>тельного медицинского страхования (ОМС) при наличии</w:t>
      </w:r>
      <w:r w:rsidR="00CF4D41" w:rsidRPr="00761019">
        <w:t xml:space="preserve"> </w:t>
      </w:r>
      <w:r w:rsidRPr="00761019">
        <w:t>следующих документов:</w:t>
      </w:r>
    </w:p>
    <w:p w14:paraId="66A25F63" w14:textId="77777777" w:rsidR="009C05A1" w:rsidRPr="00761019" w:rsidRDefault="009C05A1" w:rsidP="009C05A1">
      <w:pPr>
        <w:spacing w:line="360" w:lineRule="auto"/>
        <w:jc w:val="both"/>
      </w:pPr>
      <w:r w:rsidRPr="00761019">
        <w:t>• Паспорт</w:t>
      </w:r>
    </w:p>
    <w:p w14:paraId="7E325100" w14:textId="77777777" w:rsidR="009C05A1" w:rsidRPr="00761019" w:rsidRDefault="009C05A1" w:rsidP="009C05A1">
      <w:pPr>
        <w:spacing w:line="360" w:lineRule="auto"/>
        <w:jc w:val="both"/>
      </w:pPr>
      <w:r w:rsidRPr="00761019">
        <w:t>• Страховой полис ОМС (и копия полиса)</w:t>
      </w:r>
    </w:p>
    <w:p w14:paraId="6B5A5D64" w14:textId="77777777" w:rsidR="009C05A1" w:rsidRPr="00761019" w:rsidRDefault="009C05A1" w:rsidP="009C05A1">
      <w:pPr>
        <w:spacing w:line="360" w:lineRule="auto"/>
        <w:jc w:val="both"/>
      </w:pPr>
      <w:r w:rsidRPr="00761019">
        <w:t>• Направление из поликлиники по месту жительства</w:t>
      </w:r>
    </w:p>
    <w:p w14:paraId="04BDB0DB" w14:textId="77777777" w:rsidR="009C05A1" w:rsidRPr="00761019" w:rsidRDefault="009C05A1" w:rsidP="009C05A1">
      <w:pPr>
        <w:spacing w:line="360" w:lineRule="auto"/>
        <w:jc w:val="both"/>
      </w:pPr>
      <w:r w:rsidRPr="00761019">
        <w:t>• Выписка из амбулаторной карты</w:t>
      </w:r>
    </w:p>
    <w:p w14:paraId="6CA628D4" w14:textId="588807C9" w:rsidR="009C05A1" w:rsidRPr="00761019" w:rsidRDefault="009C05A1" w:rsidP="009C05A1">
      <w:pPr>
        <w:spacing w:line="360" w:lineRule="auto"/>
        <w:jc w:val="both"/>
      </w:pPr>
      <w:r w:rsidRPr="00761019">
        <w:t>Дополнительную информацию об оказываемых</w:t>
      </w:r>
      <w:r w:rsidR="00CF4D41" w:rsidRPr="00761019">
        <w:t xml:space="preserve"> </w:t>
      </w:r>
      <w:r w:rsidRPr="00761019">
        <w:t>услугах, порядке их предоставления можно узнать на</w:t>
      </w:r>
      <w:r w:rsidR="00CF4D41" w:rsidRPr="00761019">
        <w:t xml:space="preserve"> </w:t>
      </w:r>
      <w:r w:rsidRPr="00761019">
        <w:t>сайте университета:</w:t>
      </w:r>
      <w:r w:rsidR="00CF4D41" w:rsidRPr="00761019">
        <w:t xml:space="preserve"> </w:t>
      </w:r>
      <w:r w:rsidRPr="009C05A1">
        <w:rPr>
          <w:lang w:val="en-US"/>
        </w:rPr>
        <w:t>http</w:t>
      </w:r>
      <w:r w:rsidRPr="00761019">
        <w:t>://</w:t>
      </w:r>
      <w:r w:rsidRPr="009C05A1">
        <w:rPr>
          <w:lang w:val="en-US"/>
        </w:rPr>
        <w:t>www</w:t>
      </w:r>
      <w:r w:rsidRPr="00761019">
        <w:t>.</w:t>
      </w:r>
      <w:proofErr w:type="spellStart"/>
      <w:r w:rsidRPr="009C05A1">
        <w:rPr>
          <w:lang w:val="en-US"/>
        </w:rPr>
        <w:t>mma</w:t>
      </w:r>
      <w:proofErr w:type="spellEnd"/>
      <w:r w:rsidRPr="00761019">
        <w:t>.</w:t>
      </w:r>
      <w:proofErr w:type="spellStart"/>
      <w:r w:rsidRPr="009C05A1">
        <w:rPr>
          <w:lang w:val="en-US"/>
        </w:rPr>
        <w:t>ru</w:t>
      </w:r>
      <w:proofErr w:type="spellEnd"/>
    </w:p>
    <w:p w14:paraId="249AF6C5" w14:textId="5ECB1799" w:rsidR="009C05A1" w:rsidRDefault="009C05A1" w:rsidP="009C05A1">
      <w:pPr>
        <w:spacing w:line="360" w:lineRule="auto"/>
        <w:jc w:val="both"/>
      </w:pPr>
    </w:p>
    <w:p w14:paraId="29149AE6" w14:textId="77777777" w:rsidR="00910B29" w:rsidRDefault="00467832" w:rsidP="00467832">
      <w:pPr>
        <w:spacing w:line="360" w:lineRule="auto"/>
        <w:jc w:val="both"/>
      </w:pPr>
      <w:r>
        <w:t>2.Сотрудники рентгендиагностического отделения ангиографии.</w:t>
      </w:r>
    </w:p>
    <w:p w14:paraId="16872D11" w14:textId="77777777" w:rsidR="00CF3E48" w:rsidRDefault="00467832" w:rsidP="00467832">
      <w:pPr>
        <w:spacing w:line="360" w:lineRule="auto"/>
        <w:jc w:val="both"/>
      </w:pPr>
      <w:r>
        <w:t xml:space="preserve">Заведующий отделением – Кондрашин Сергей Алексеевич. </w:t>
      </w:r>
    </w:p>
    <w:p w14:paraId="5AD8B1E7" w14:textId="77777777" w:rsidR="00CF3E48" w:rsidRDefault="00CF3E48" w:rsidP="00467832">
      <w:pPr>
        <w:spacing w:line="360" w:lineRule="auto"/>
        <w:jc w:val="both"/>
      </w:pPr>
      <w:r>
        <w:rPr>
          <w:noProof/>
        </w:rPr>
        <w:lastRenderedPageBreak/>
        <w:drawing>
          <wp:inline distT="0" distB="0" distL="0" distR="0" wp14:anchorId="1E95112C" wp14:editId="57C08366">
            <wp:extent cx="2743835" cy="3852344"/>
            <wp:effectExtent l="0" t="0" r="0" b="8890"/>
            <wp:docPr id="2" name="Изображение 2" descr="Macintosh HD:Users:Sergey:Desktop:kondrash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ergey:Desktop:kondrashi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835" cy="3852344"/>
                    </a:xfrm>
                    <a:prstGeom prst="rect">
                      <a:avLst/>
                    </a:prstGeom>
                    <a:noFill/>
                    <a:ln>
                      <a:noFill/>
                    </a:ln>
                  </pic:spPr>
                </pic:pic>
              </a:graphicData>
            </a:graphic>
          </wp:inline>
        </w:drawing>
      </w:r>
    </w:p>
    <w:p w14:paraId="462DC4C2" w14:textId="77777777" w:rsidR="00CF3E48" w:rsidRDefault="00CF3E48" w:rsidP="00467832">
      <w:pPr>
        <w:spacing w:line="360" w:lineRule="auto"/>
        <w:jc w:val="both"/>
      </w:pPr>
    </w:p>
    <w:p w14:paraId="64E21825" w14:textId="77777777" w:rsidR="00467832" w:rsidRPr="00467832" w:rsidRDefault="00467832" w:rsidP="00467832">
      <w:pPr>
        <w:spacing w:line="360" w:lineRule="auto"/>
        <w:jc w:val="both"/>
      </w:pPr>
      <w:r w:rsidRPr="00467832">
        <w:rPr>
          <w:b/>
          <w:bCs/>
        </w:rPr>
        <w:t>Ученое звание – профессор (2002), ученая степень - д.м.н. (1997)</w:t>
      </w:r>
      <w:r>
        <w:rPr>
          <w:b/>
          <w:bCs/>
        </w:rPr>
        <w:t>, имеет высшую квалификационную категорию по специальности «рентгенология».</w:t>
      </w:r>
    </w:p>
    <w:p w14:paraId="50C54332" w14:textId="77777777" w:rsidR="00467832" w:rsidRPr="00467832" w:rsidRDefault="00467832" w:rsidP="00467832">
      <w:pPr>
        <w:spacing w:line="360" w:lineRule="auto"/>
        <w:jc w:val="both"/>
      </w:pPr>
      <w:r w:rsidRPr="00467832">
        <w:t>В области лучевой диагностики работает c 1983 года, с 2001 года является профессором кафедры, возглавляет рентгендиагностическое отделение ангиографии УКБ№1 нашего университета.</w:t>
      </w:r>
    </w:p>
    <w:p w14:paraId="3AAFA364" w14:textId="77777777" w:rsidR="00467832" w:rsidRDefault="00467832" w:rsidP="00467832">
      <w:pPr>
        <w:spacing w:line="360" w:lineRule="auto"/>
        <w:jc w:val="both"/>
      </w:pPr>
      <w:r w:rsidRPr="00467832">
        <w:t xml:space="preserve">Является членом Европейского Общества Радиологов (ESR), Европейского Общества по Нейроэндокринным Опухолям (ENETS), Европейского Общества </w:t>
      </w:r>
      <w:proofErr w:type="gramStart"/>
      <w:r w:rsidRPr="00467832">
        <w:t>Кардио-васкулярной</w:t>
      </w:r>
      <w:proofErr w:type="gramEnd"/>
      <w:r w:rsidRPr="00467832">
        <w:t xml:space="preserve"> и Интервенционной радиологии (CIRSE), Российского Научного Общества Интервенционной Кардиологии (РНОИК), Московского Объединения Медицинских Радиологов (МОМР), редакционной коллегии журналов “Медицинская Визуализация”, «Диагностическая и Интервенционная Радиология». Член Диссертационного Совета Д.208.040.06. Под  его руководством защищено 5 кандидатских диссертаций.  Области научных интересов: интервенционная радиология, диагностическая ангиография, лучевая диагностика заболеваний слюнных желез.  Автор 150 публикаций, 2 монографий, 3 изобретений, 6 учебных пособий.</w:t>
      </w:r>
    </w:p>
    <w:p w14:paraId="2A78813C" w14:textId="77777777" w:rsidR="006B29C2" w:rsidRDefault="006B29C2" w:rsidP="00467832">
      <w:pPr>
        <w:spacing w:line="360" w:lineRule="auto"/>
        <w:jc w:val="both"/>
      </w:pPr>
    </w:p>
    <w:p w14:paraId="6C02A08E" w14:textId="77777777" w:rsidR="006B29C2" w:rsidRPr="00467832" w:rsidRDefault="006B29C2" w:rsidP="00467832">
      <w:pPr>
        <w:spacing w:line="360" w:lineRule="auto"/>
        <w:jc w:val="both"/>
      </w:pPr>
    </w:p>
    <w:p w14:paraId="7F1BFF14" w14:textId="77777777" w:rsidR="00467832" w:rsidRDefault="00467832" w:rsidP="00467832">
      <w:pPr>
        <w:spacing w:line="360" w:lineRule="auto"/>
        <w:jc w:val="both"/>
      </w:pPr>
      <w:r>
        <w:t>Зайцев Александр Юрьевич – врач-рентгенолог, кандидат медицинских наук.</w:t>
      </w:r>
    </w:p>
    <w:p w14:paraId="7015949B" w14:textId="77777777" w:rsidR="00467832" w:rsidRDefault="00467832" w:rsidP="00467832">
      <w:pPr>
        <w:spacing w:line="360" w:lineRule="auto"/>
        <w:jc w:val="both"/>
      </w:pPr>
      <w:r>
        <w:t>Васюков Сергей Сергеевич – врач-кардиолог, кандидат медицинских наук.</w:t>
      </w:r>
    </w:p>
    <w:p w14:paraId="06F2DF58" w14:textId="5F7C7EE0" w:rsidR="00467832" w:rsidRDefault="00467832" w:rsidP="00467832">
      <w:pPr>
        <w:spacing w:line="360" w:lineRule="auto"/>
        <w:jc w:val="both"/>
      </w:pPr>
      <w:r>
        <w:lastRenderedPageBreak/>
        <w:t>Кобликов Василий Владимирович – вра</w:t>
      </w:r>
      <w:proofErr w:type="gramStart"/>
      <w:r>
        <w:t>ч-</w:t>
      </w:r>
      <w:proofErr w:type="gramEnd"/>
      <w:r>
        <w:t xml:space="preserve"> рен</w:t>
      </w:r>
      <w:r w:rsidR="00A14F11">
        <w:t>т</w:t>
      </w:r>
      <w:r>
        <w:t>генолог, ассистент кафедры лучевой диагностики и лучевой терапии нашего университета.</w:t>
      </w:r>
    </w:p>
    <w:p w14:paraId="569A2C5C" w14:textId="116D1F7D" w:rsidR="006B29C2" w:rsidRDefault="006B29C2" w:rsidP="00467832">
      <w:pPr>
        <w:spacing w:line="360" w:lineRule="auto"/>
        <w:jc w:val="both"/>
      </w:pPr>
      <w:r>
        <w:rPr>
          <w:noProof/>
        </w:rPr>
        <w:drawing>
          <wp:inline distT="0" distB="0" distL="0" distR="0" wp14:anchorId="225DCB10" wp14:editId="72EDDE5D">
            <wp:extent cx="2964322" cy="4377690"/>
            <wp:effectExtent l="0" t="0" r="7620" b="0"/>
            <wp:docPr id="9" name="Изображение 9" descr="xexe:Users:imac:Desktop:_8421a КОБЛИКОВ В. 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exe:Users:imac:Desktop:_8421a КОБЛИКОВ В. В..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64464" cy="4377900"/>
                    </a:xfrm>
                    <a:prstGeom prst="rect">
                      <a:avLst/>
                    </a:prstGeom>
                    <a:noFill/>
                    <a:ln>
                      <a:noFill/>
                    </a:ln>
                  </pic:spPr>
                </pic:pic>
              </a:graphicData>
            </a:graphic>
          </wp:inline>
        </w:drawing>
      </w:r>
    </w:p>
    <w:p w14:paraId="3BD6458C" w14:textId="77777777" w:rsidR="006B29C2" w:rsidRDefault="006B29C2" w:rsidP="00467832">
      <w:pPr>
        <w:spacing w:line="360" w:lineRule="auto"/>
        <w:jc w:val="both"/>
      </w:pPr>
    </w:p>
    <w:p w14:paraId="2E6EEF23" w14:textId="77777777" w:rsidR="00467832" w:rsidRDefault="00467832" w:rsidP="00467832">
      <w:pPr>
        <w:spacing w:line="360" w:lineRule="auto"/>
        <w:jc w:val="both"/>
      </w:pPr>
      <w:r>
        <w:t>Кузьменков Дмитрий Викторович, врач-рентгенолог, кандидат медицинских наук.</w:t>
      </w:r>
    </w:p>
    <w:p w14:paraId="70D8E615" w14:textId="77777777" w:rsidR="00467832" w:rsidRDefault="00467832" w:rsidP="00467832">
      <w:pPr>
        <w:spacing w:line="360" w:lineRule="auto"/>
        <w:jc w:val="both"/>
      </w:pPr>
      <w:r>
        <w:t>Стойда Алексей Юрьевич, вра</w:t>
      </w:r>
      <w:proofErr w:type="gramStart"/>
      <w:r>
        <w:t>ч-</w:t>
      </w:r>
      <w:proofErr w:type="gramEnd"/>
      <w:r>
        <w:t xml:space="preserve"> рентгенолог.</w:t>
      </w:r>
    </w:p>
    <w:p w14:paraId="28EB236D" w14:textId="77777777" w:rsidR="00467832" w:rsidRDefault="00467832" w:rsidP="00467832">
      <w:pPr>
        <w:spacing w:line="360" w:lineRule="auto"/>
        <w:jc w:val="both"/>
      </w:pPr>
      <w:proofErr w:type="spellStart"/>
      <w:r>
        <w:t>Царегородцев</w:t>
      </w:r>
      <w:proofErr w:type="spellEnd"/>
      <w:r>
        <w:t xml:space="preserve"> Дмитрий Александрович – врач-рентгенолог, кандидат медицинских </w:t>
      </w:r>
      <w:bookmarkStart w:id="1" w:name="_GoBack"/>
      <w:bookmarkEnd w:id="1"/>
      <w:r>
        <w:t>наук</w:t>
      </w:r>
      <w:r w:rsidR="00B9334E">
        <w:t>.</w:t>
      </w:r>
    </w:p>
    <w:p w14:paraId="5FBAC671" w14:textId="77777777" w:rsidR="00B9334E" w:rsidRDefault="00B9334E" w:rsidP="00467832">
      <w:pPr>
        <w:spacing w:line="360" w:lineRule="auto"/>
        <w:jc w:val="both"/>
      </w:pPr>
      <w:r>
        <w:t>Юрцев Владимир Сергеевич, врач-рентгенолог.</w:t>
      </w:r>
    </w:p>
    <w:p w14:paraId="1B5BBF96" w14:textId="77777777" w:rsidR="00A1289B" w:rsidRPr="00761019" w:rsidRDefault="00A1289B" w:rsidP="00A1289B">
      <w:pPr>
        <w:spacing w:line="360" w:lineRule="auto"/>
        <w:jc w:val="both"/>
      </w:pPr>
      <w:r w:rsidRPr="00761019">
        <w:rPr>
          <w:b/>
        </w:rPr>
        <w:t>Старшая мед</w:t>
      </w:r>
      <w:proofErr w:type="gramStart"/>
      <w:r w:rsidRPr="00761019">
        <w:rPr>
          <w:b/>
        </w:rPr>
        <w:t>.</w:t>
      </w:r>
      <w:proofErr w:type="gramEnd"/>
      <w:r w:rsidRPr="00761019">
        <w:rPr>
          <w:b/>
        </w:rPr>
        <w:t xml:space="preserve"> </w:t>
      </w:r>
      <w:proofErr w:type="gramStart"/>
      <w:r w:rsidRPr="00761019">
        <w:rPr>
          <w:b/>
        </w:rPr>
        <w:t>с</w:t>
      </w:r>
      <w:proofErr w:type="gramEnd"/>
      <w:r w:rsidRPr="00761019">
        <w:rPr>
          <w:b/>
        </w:rPr>
        <w:t>естра отделения</w:t>
      </w:r>
      <w:r w:rsidRPr="00761019">
        <w:t xml:space="preserve"> -  Кропачева Ирина Владимировна.</w:t>
      </w:r>
    </w:p>
    <w:p w14:paraId="2636DD4F" w14:textId="77777777" w:rsidR="006B29C2" w:rsidRPr="00761019" w:rsidRDefault="006B29C2" w:rsidP="00A1289B">
      <w:pPr>
        <w:spacing w:line="360" w:lineRule="auto"/>
        <w:jc w:val="both"/>
      </w:pPr>
    </w:p>
    <w:p w14:paraId="29D18B80" w14:textId="77777777" w:rsidR="00A1289B" w:rsidRPr="00761019" w:rsidRDefault="00A1289B" w:rsidP="00A1289B">
      <w:pPr>
        <w:spacing w:line="360" w:lineRule="auto"/>
        <w:ind w:firstLine="708"/>
        <w:jc w:val="both"/>
      </w:pPr>
      <w:r w:rsidRPr="00761019">
        <w:t xml:space="preserve">Отделение оказывает стационарную медицинскую и высокотехнологичную медицинскую помощь больным с </w:t>
      </w:r>
      <w:proofErr w:type="gramStart"/>
      <w:r w:rsidRPr="00761019">
        <w:t>сердечно-сосудистыми</w:t>
      </w:r>
      <w:proofErr w:type="gramEnd"/>
      <w:r w:rsidRPr="00761019">
        <w:t>, хирургическими, неврологическими, нейрохирургическими, онкологическими, гинекологическими, урологическими, травматологическими, эндокринологическими заболеваниями, нарушениями ритма и проводимости сердца.</w:t>
      </w:r>
    </w:p>
    <w:p w14:paraId="66E17534" w14:textId="77777777" w:rsidR="00A1289B" w:rsidRDefault="00A1289B" w:rsidP="00467832">
      <w:pPr>
        <w:spacing w:line="360" w:lineRule="auto"/>
        <w:jc w:val="both"/>
      </w:pPr>
    </w:p>
    <w:p w14:paraId="725A4592" w14:textId="77777777" w:rsidR="00B9334E" w:rsidRDefault="00B9334E" w:rsidP="00467832">
      <w:pPr>
        <w:spacing w:line="360" w:lineRule="auto"/>
        <w:jc w:val="both"/>
      </w:pPr>
      <w:r>
        <w:t xml:space="preserve">3. </w:t>
      </w:r>
      <w:r w:rsidR="00546B07">
        <w:t>Виды предоставляемых услуг.</w:t>
      </w:r>
    </w:p>
    <w:tbl>
      <w:tblPr>
        <w:tblStyle w:val="a4"/>
        <w:tblW w:w="8930" w:type="dxa"/>
        <w:tblInd w:w="250" w:type="dxa"/>
        <w:tblLayout w:type="fixed"/>
        <w:tblLook w:val="04A0" w:firstRow="1" w:lastRow="0" w:firstColumn="1" w:lastColumn="0" w:noHBand="0" w:noVBand="1"/>
      </w:tblPr>
      <w:tblGrid>
        <w:gridCol w:w="8930"/>
      </w:tblGrid>
      <w:tr w:rsidR="00546B07" w:rsidRPr="00546B07" w14:paraId="0CE2074F" w14:textId="77777777" w:rsidTr="00546B07">
        <w:trPr>
          <w:trHeight w:val="424"/>
        </w:trPr>
        <w:tc>
          <w:tcPr>
            <w:tcW w:w="8930" w:type="dxa"/>
            <w:hideMark/>
          </w:tcPr>
          <w:p w14:paraId="0C2BF1A5" w14:textId="77777777" w:rsidR="00546B07" w:rsidRPr="00546B07" w:rsidRDefault="00546B07" w:rsidP="00546B07">
            <w:pPr>
              <w:pStyle w:val="a5"/>
              <w:numPr>
                <w:ilvl w:val="0"/>
                <w:numId w:val="1"/>
              </w:numPr>
              <w:tabs>
                <w:tab w:val="left" w:pos="317"/>
              </w:tabs>
              <w:spacing w:line="360" w:lineRule="auto"/>
              <w:ind w:left="176" w:right="33" w:hanging="142"/>
              <w:jc w:val="both"/>
            </w:pPr>
            <w:r>
              <w:t>Аортографи</w:t>
            </w:r>
            <w:r w:rsidRPr="00546B07">
              <w:t xml:space="preserve">я </w:t>
            </w:r>
            <w:r>
              <w:t>грудная</w:t>
            </w:r>
          </w:p>
        </w:tc>
      </w:tr>
      <w:tr w:rsidR="00546B07" w:rsidRPr="00546B07" w14:paraId="4D474F14" w14:textId="77777777" w:rsidTr="00546B07">
        <w:trPr>
          <w:trHeight w:val="240"/>
        </w:trPr>
        <w:tc>
          <w:tcPr>
            <w:tcW w:w="8930" w:type="dxa"/>
            <w:hideMark/>
          </w:tcPr>
          <w:p w14:paraId="563F164C" w14:textId="77777777" w:rsidR="00546B07" w:rsidRPr="00546B07" w:rsidRDefault="00546B07" w:rsidP="00546B07">
            <w:pPr>
              <w:pStyle w:val="a5"/>
              <w:numPr>
                <w:ilvl w:val="0"/>
                <w:numId w:val="1"/>
              </w:numPr>
              <w:tabs>
                <w:tab w:val="left" w:pos="317"/>
              </w:tabs>
              <w:spacing w:line="360" w:lineRule="auto"/>
              <w:ind w:left="176" w:right="33" w:hanging="142"/>
              <w:jc w:val="both"/>
            </w:pPr>
            <w:r>
              <w:lastRenderedPageBreak/>
              <w:t>Аортографи</w:t>
            </w:r>
            <w:r w:rsidRPr="00546B07">
              <w:t xml:space="preserve">я </w:t>
            </w:r>
            <w:r>
              <w:t>брюшная</w:t>
            </w:r>
          </w:p>
        </w:tc>
      </w:tr>
      <w:tr w:rsidR="00546B07" w:rsidRPr="00546B07" w14:paraId="0F838086" w14:textId="77777777" w:rsidTr="00546B07">
        <w:trPr>
          <w:trHeight w:val="240"/>
        </w:trPr>
        <w:tc>
          <w:tcPr>
            <w:tcW w:w="8930" w:type="dxa"/>
          </w:tcPr>
          <w:p w14:paraId="43B19A91" w14:textId="77777777" w:rsidR="00546B07" w:rsidRPr="00546B07" w:rsidRDefault="00546B07" w:rsidP="00546B07">
            <w:pPr>
              <w:pStyle w:val="a5"/>
              <w:numPr>
                <w:ilvl w:val="0"/>
                <w:numId w:val="1"/>
              </w:numPr>
              <w:tabs>
                <w:tab w:val="left" w:pos="317"/>
              </w:tabs>
              <w:spacing w:line="360" w:lineRule="auto"/>
              <w:ind w:left="176" w:right="33" w:hanging="142"/>
              <w:jc w:val="both"/>
            </w:pPr>
            <w:r>
              <w:t>Тазовая аортография</w:t>
            </w:r>
          </w:p>
        </w:tc>
      </w:tr>
      <w:tr w:rsidR="00546B07" w:rsidRPr="00546B07" w14:paraId="18E38744" w14:textId="77777777" w:rsidTr="00546B07">
        <w:trPr>
          <w:trHeight w:val="240"/>
        </w:trPr>
        <w:tc>
          <w:tcPr>
            <w:tcW w:w="8930" w:type="dxa"/>
          </w:tcPr>
          <w:p w14:paraId="42E651F9" w14:textId="77777777" w:rsidR="00546B07" w:rsidRPr="00546B07" w:rsidRDefault="00546B07" w:rsidP="00546B07">
            <w:pPr>
              <w:pStyle w:val="a5"/>
              <w:numPr>
                <w:ilvl w:val="0"/>
                <w:numId w:val="1"/>
              </w:numPr>
              <w:tabs>
                <w:tab w:val="left" w:pos="317"/>
              </w:tabs>
              <w:spacing w:line="360" w:lineRule="auto"/>
              <w:ind w:left="176" w:right="33" w:hanging="142"/>
              <w:jc w:val="both"/>
            </w:pPr>
            <w:r>
              <w:t>Аортография дуги аорты</w:t>
            </w:r>
          </w:p>
        </w:tc>
      </w:tr>
      <w:tr w:rsidR="00546B07" w:rsidRPr="00546B07" w14:paraId="1610EEF2" w14:textId="77777777" w:rsidTr="00546B07">
        <w:trPr>
          <w:trHeight w:val="240"/>
        </w:trPr>
        <w:tc>
          <w:tcPr>
            <w:tcW w:w="8930" w:type="dxa"/>
            <w:hideMark/>
          </w:tcPr>
          <w:p w14:paraId="6BC8EBF4" w14:textId="77777777" w:rsidR="00546B07" w:rsidRPr="00546B07" w:rsidRDefault="00546B07" w:rsidP="00546B07">
            <w:pPr>
              <w:pStyle w:val="a5"/>
              <w:numPr>
                <w:ilvl w:val="0"/>
                <w:numId w:val="1"/>
              </w:numPr>
              <w:tabs>
                <w:tab w:val="left" w:pos="317"/>
              </w:tabs>
              <w:spacing w:line="360" w:lineRule="auto"/>
              <w:ind w:left="176" w:right="33" w:hanging="142"/>
              <w:jc w:val="both"/>
            </w:pPr>
            <w:r>
              <w:t>Каротидная артериография</w:t>
            </w:r>
          </w:p>
        </w:tc>
      </w:tr>
      <w:tr w:rsidR="00546B07" w:rsidRPr="00546B07" w14:paraId="29113EA7" w14:textId="77777777" w:rsidTr="00546B07">
        <w:trPr>
          <w:trHeight w:val="240"/>
        </w:trPr>
        <w:tc>
          <w:tcPr>
            <w:tcW w:w="8930" w:type="dxa"/>
            <w:hideMark/>
          </w:tcPr>
          <w:p w14:paraId="22AB84C5" w14:textId="77777777" w:rsidR="00546B07" w:rsidRPr="00546B07" w:rsidRDefault="00546B07" w:rsidP="00546B07">
            <w:pPr>
              <w:pStyle w:val="a5"/>
              <w:numPr>
                <w:ilvl w:val="0"/>
                <w:numId w:val="1"/>
              </w:numPr>
              <w:tabs>
                <w:tab w:val="left" w:pos="317"/>
              </w:tabs>
              <w:spacing w:line="360" w:lineRule="auto"/>
              <w:ind w:left="176" w:right="33" w:hanging="142"/>
              <w:jc w:val="both"/>
            </w:pPr>
            <w:r>
              <w:t>Вертебральная артериография</w:t>
            </w:r>
            <w:r w:rsidRPr="00546B07">
              <w:t xml:space="preserve"> </w:t>
            </w:r>
          </w:p>
        </w:tc>
      </w:tr>
      <w:tr w:rsidR="00546B07" w:rsidRPr="00546B07" w14:paraId="4F6A3DD1" w14:textId="77777777" w:rsidTr="00546B07">
        <w:trPr>
          <w:trHeight w:val="240"/>
        </w:trPr>
        <w:tc>
          <w:tcPr>
            <w:tcW w:w="8930" w:type="dxa"/>
            <w:hideMark/>
          </w:tcPr>
          <w:p w14:paraId="159D5247" w14:textId="77777777" w:rsidR="00546B07" w:rsidRPr="00546B07" w:rsidRDefault="00546B07" w:rsidP="00546B07">
            <w:pPr>
              <w:pStyle w:val="a5"/>
              <w:numPr>
                <w:ilvl w:val="0"/>
                <w:numId w:val="1"/>
              </w:numPr>
              <w:tabs>
                <w:tab w:val="left" w:pos="317"/>
              </w:tabs>
              <w:spacing w:line="360" w:lineRule="auto"/>
              <w:ind w:left="176" w:right="33" w:hanging="142"/>
              <w:jc w:val="both"/>
            </w:pPr>
            <w:r>
              <w:t>Спинальная артериография</w:t>
            </w:r>
            <w:r w:rsidRPr="00546B07">
              <w:t xml:space="preserve"> </w:t>
            </w:r>
          </w:p>
        </w:tc>
      </w:tr>
      <w:tr w:rsidR="00546B07" w:rsidRPr="00546B07" w14:paraId="54FF3564" w14:textId="77777777" w:rsidTr="00546B07">
        <w:trPr>
          <w:trHeight w:val="240"/>
        </w:trPr>
        <w:tc>
          <w:tcPr>
            <w:tcW w:w="8930" w:type="dxa"/>
            <w:hideMark/>
          </w:tcPr>
          <w:p w14:paraId="39D25477" w14:textId="5B13DFBF" w:rsidR="00546B07" w:rsidRPr="00546B07" w:rsidRDefault="00761019" w:rsidP="00546B07">
            <w:pPr>
              <w:pStyle w:val="a5"/>
              <w:numPr>
                <w:ilvl w:val="0"/>
                <w:numId w:val="1"/>
              </w:numPr>
              <w:tabs>
                <w:tab w:val="left" w:pos="317"/>
              </w:tabs>
              <w:spacing w:line="360" w:lineRule="auto"/>
              <w:ind w:left="176" w:right="33" w:hanging="142"/>
              <w:jc w:val="both"/>
              <w:rPr>
                <w:b/>
              </w:rPr>
            </w:pPr>
            <w:hyperlink w:anchor="_top" w:history="1">
              <w:r w:rsidR="00546B07" w:rsidRPr="00EF71D0">
                <w:rPr>
                  <w:rStyle w:val="a9"/>
                  <w:b/>
                </w:rPr>
                <w:t>Коронарография</w:t>
              </w:r>
            </w:hyperlink>
            <w:r w:rsidR="00546B07" w:rsidRPr="00546B07">
              <w:rPr>
                <w:b/>
              </w:rPr>
              <w:t xml:space="preserve"> трансфеморальная </w:t>
            </w:r>
          </w:p>
        </w:tc>
      </w:tr>
      <w:tr w:rsidR="00546B07" w:rsidRPr="00546B07" w14:paraId="49DCC29E" w14:textId="77777777" w:rsidTr="00546B07">
        <w:trPr>
          <w:trHeight w:val="240"/>
        </w:trPr>
        <w:tc>
          <w:tcPr>
            <w:tcW w:w="8930" w:type="dxa"/>
            <w:hideMark/>
          </w:tcPr>
          <w:p w14:paraId="5DB02733" w14:textId="77777777" w:rsidR="00546B07" w:rsidRPr="00546B07" w:rsidRDefault="00546B07" w:rsidP="00546B07">
            <w:pPr>
              <w:pStyle w:val="a5"/>
              <w:numPr>
                <w:ilvl w:val="0"/>
                <w:numId w:val="1"/>
              </w:numPr>
              <w:tabs>
                <w:tab w:val="left" w:pos="317"/>
              </w:tabs>
              <w:spacing w:line="360" w:lineRule="auto"/>
              <w:ind w:left="176" w:right="33" w:hanging="142"/>
              <w:jc w:val="both"/>
              <w:rPr>
                <w:b/>
              </w:rPr>
            </w:pPr>
            <w:r w:rsidRPr="00546B07">
              <w:rPr>
                <w:b/>
              </w:rPr>
              <w:t xml:space="preserve">Коронарография трансрадиальная </w:t>
            </w:r>
          </w:p>
        </w:tc>
      </w:tr>
      <w:tr w:rsidR="00546B07" w:rsidRPr="00546B07" w14:paraId="1AF352D6" w14:textId="77777777" w:rsidTr="00546B07">
        <w:trPr>
          <w:trHeight w:val="240"/>
        </w:trPr>
        <w:tc>
          <w:tcPr>
            <w:tcW w:w="8930" w:type="dxa"/>
            <w:hideMark/>
          </w:tcPr>
          <w:p w14:paraId="3523013D" w14:textId="77777777" w:rsidR="00546B07" w:rsidRPr="00546B07" w:rsidRDefault="00546B07" w:rsidP="00546B07">
            <w:pPr>
              <w:pStyle w:val="a5"/>
              <w:numPr>
                <w:ilvl w:val="0"/>
                <w:numId w:val="1"/>
              </w:numPr>
              <w:tabs>
                <w:tab w:val="left" w:pos="317"/>
              </w:tabs>
              <w:spacing w:line="360" w:lineRule="auto"/>
              <w:ind w:left="176" w:hanging="176"/>
              <w:jc w:val="both"/>
            </w:pPr>
            <w:r>
              <w:t>Бронхиальная артериография</w:t>
            </w:r>
          </w:p>
        </w:tc>
      </w:tr>
      <w:tr w:rsidR="00546B07" w:rsidRPr="00546B07" w14:paraId="1A1AE9CB" w14:textId="77777777" w:rsidTr="00546B07">
        <w:trPr>
          <w:trHeight w:val="240"/>
        </w:trPr>
        <w:tc>
          <w:tcPr>
            <w:tcW w:w="8930" w:type="dxa"/>
            <w:hideMark/>
          </w:tcPr>
          <w:p w14:paraId="03BD8EC6" w14:textId="77777777" w:rsidR="00546B07" w:rsidRPr="00546B07" w:rsidRDefault="00546B07" w:rsidP="00546B07">
            <w:pPr>
              <w:pStyle w:val="a5"/>
              <w:numPr>
                <w:ilvl w:val="0"/>
                <w:numId w:val="1"/>
              </w:numPr>
              <w:tabs>
                <w:tab w:val="left" w:pos="317"/>
              </w:tabs>
              <w:spacing w:line="360" w:lineRule="auto"/>
              <w:ind w:left="176" w:hanging="176"/>
              <w:jc w:val="both"/>
            </w:pPr>
            <w:r>
              <w:t xml:space="preserve">Целиакография </w:t>
            </w:r>
          </w:p>
        </w:tc>
      </w:tr>
      <w:tr w:rsidR="00546B07" w:rsidRPr="00546B07" w14:paraId="1822E67B" w14:textId="77777777" w:rsidTr="00546B07">
        <w:trPr>
          <w:trHeight w:val="240"/>
        </w:trPr>
        <w:tc>
          <w:tcPr>
            <w:tcW w:w="8930" w:type="dxa"/>
            <w:hideMark/>
          </w:tcPr>
          <w:p w14:paraId="1587DC80" w14:textId="77777777" w:rsidR="00546B07" w:rsidRPr="00546B07" w:rsidRDefault="00546B07" w:rsidP="00546B07">
            <w:pPr>
              <w:pStyle w:val="a5"/>
              <w:numPr>
                <w:ilvl w:val="0"/>
                <w:numId w:val="1"/>
              </w:numPr>
              <w:tabs>
                <w:tab w:val="left" w:pos="317"/>
              </w:tabs>
              <w:spacing w:line="360" w:lineRule="auto"/>
              <w:ind w:left="176" w:hanging="176"/>
              <w:jc w:val="both"/>
            </w:pPr>
            <w:r>
              <w:t>Верхняя мезентерикография</w:t>
            </w:r>
          </w:p>
        </w:tc>
      </w:tr>
      <w:tr w:rsidR="00546B07" w:rsidRPr="00546B07" w14:paraId="66B11A68" w14:textId="77777777" w:rsidTr="00546B07">
        <w:trPr>
          <w:trHeight w:val="240"/>
        </w:trPr>
        <w:tc>
          <w:tcPr>
            <w:tcW w:w="8930" w:type="dxa"/>
            <w:hideMark/>
          </w:tcPr>
          <w:p w14:paraId="0DF0B735" w14:textId="77777777" w:rsidR="00546B07" w:rsidRPr="00546B07" w:rsidRDefault="00546B07" w:rsidP="00546B07">
            <w:pPr>
              <w:pStyle w:val="a5"/>
              <w:numPr>
                <w:ilvl w:val="0"/>
                <w:numId w:val="1"/>
              </w:numPr>
              <w:tabs>
                <w:tab w:val="left" w:pos="317"/>
              </w:tabs>
              <w:spacing w:line="360" w:lineRule="auto"/>
              <w:ind w:left="176" w:hanging="176"/>
              <w:jc w:val="both"/>
            </w:pPr>
            <w:r>
              <w:t>Почечная артериография</w:t>
            </w:r>
          </w:p>
        </w:tc>
      </w:tr>
      <w:tr w:rsidR="00546B07" w:rsidRPr="00546B07" w14:paraId="79512775" w14:textId="77777777" w:rsidTr="00546B07">
        <w:trPr>
          <w:trHeight w:val="240"/>
        </w:trPr>
        <w:tc>
          <w:tcPr>
            <w:tcW w:w="8930" w:type="dxa"/>
          </w:tcPr>
          <w:p w14:paraId="334F03CA" w14:textId="77777777" w:rsidR="00546B07" w:rsidRPr="00546B07" w:rsidRDefault="00546B07" w:rsidP="00546B07">
            <w:pPr>
              <w:pStyle w:val="a5"/>
              <w:numPr>
                <w:ilvl w:val="0"/>
                <w:numId w:val="1"/>
              </w:numPr>
              <w:tabs>
                <w:tab w:val="left" w:pos="317"/>
              </w:tabs>
              <w:spacing w:line="360" w:lineRule="auto"/>
              <w:ind w:left="176" w:hanging="176"/>
              <w:jc w:val="both"/>
            </w:pPr>
            <w:r>
              <w:t>Периферическая артериография</w:t>
            </w:r>
          </w:p>
        </w:tc>
      </w:tr>
      <w:tr w:rsidR="00546B07" w:rsidRPr="00546B07" w14:paraId="40F7B83E" w14:textId="77777777" w:rsidTr="00546B07">
        <w:trPr>
          <w:trHeight w:val="240"/>
        </w:trPr>
        <w:tc>
          <w:tcPr>
            <w:tcW w:w="8930" w:type="dxa"/>
            <w:hideMark/>
          </w:tcPr>
          <w:p w14:paraId="3963B3DB" w14:textId="77777777" w:rsidR="00546B07" w:rsidRPr="00546B07" w:rsidRDefault="00546B07" w:rsidP="00546B07">
            <w:pPr>
              <w:pStyle w:val="a5"/>
              <w:numPr>
                <w:ilvl w:val="0"/>
                <w:numId w:val="1"/>
              </w:numPr>
              <w:tabs>
                <w:tab w:val="left" w:pos="317"/>
              </w:tabs>
              <w:spacing w:line="360" w:lineRule="auto"/>
              <w:ind w:left="176" w:hanging="176"/>
              <w:jc w:val="both"/>
            </w:pPr>
            <w:r w:rsidRPr="00546B07">
              <w:t xml:space="preserve">Кавография </w:t>
            </w:r>
            <w:r>
              <w:t>верхняя</w:t>
            </w:r>
          </w:p>
        </w:tc>
      </w:tr>
      <w:tr w:rsidR="00546B07" w:rsidRPr="00546B07" w14:paraId="6893306E" w14:textId="77777777" w:rsidTr="00546B07">
        <w:trPr>
          <w:trHeight w:val="240"/>
        </w:trPr>
        <w:tc>
          <w:tcPr>
            <w:tcW w:w="8930" w:type="dxa"/>
          </w:tcPr>
          <w:p w14:paraId="7A63FAA3" w14:textId="77777777" w:rsidR="00546B07" w:rsidRPr="00546B07" w:rsidRDefault="00546B07" w:rsidP="00546B07">
            <w:pPr>
              <w:pStyle w:val="a5"/>
              <w:numPr>
                <w:ilvl w:val="0"/>
                <w:numId w:val="1"/>
              </w:numPr>
              <w:tabs>
                <w:tab w:val="left" w:pos="8289"/>
              </w:tabs>
              <w:spacing w:line="360" w:lineRule="auto"/>
              <w:ind w:left="176" w:hanging="141"/>
              <w:jc w:val="both"/>
            </w:pPr>
            <w:r w:rsidRPr="00546B07">
              <w:t xml:space="preserve">Кавография </w:t>
            </w:r>
            <w:r>
              <w:t>нижняя</w:t>
            </w:r>
          </w:p>
        </w:tc>
      </w:tr>
      <w:tr w:rsidR="00546B07" w:rsidRPr="00546B07" w14:paraId="68187C9F" w14:textId="77777777" w:rsidTr="00546B07">
        <w:trPr>
          <w:trHeight w:val="240"/>
        </w:trPr>
        <w:tc>
          <w:tcPr>
            <w:tcW w:w="8930" w:type="dxa"/>
          </w:tcPr>
          <w:p w14:paraId="71B5D77B" w14:textId="77777777" w:rsidR="00546B07" w:rsidRPr="00546B07" w:rsidRDefault="00546B07" w:rsidP="00546B07">
            <w:pPr>
              <w:pStyle w:val="a5"/>
              <w:numPr>
                <w:ilvl w:val="0"/>
                <w:numId w:val="1"/>
              </w:numPr>
              <w:tabs>
                <w:tab w:val="left" w:pos="8289"/>
              </w:tabs>
              <w:spacing w:line="360" w:lineRule="auto"/>
              <w:ind w:left="176" w:hanging="141"/>
              <w:jc w:val="both"/>
            </w:pPr>
            <w:r>
              <w:t xml:space="preserve">Ангиопульмонография </w:t>
            </w:r>
          </w:p>
        </w:tc>
      </w:tr>
      <w:tr w:rsidR="00546B07" w:rsidRPr="00546B07" w14:paraId="3F98F033" w14:textId="77777777" w:rsidTr="00546B07">
        <w:trPr>
          <w:trHeight w:val="240"/>
        </w:trPr>
        <w:tc>
          <w:tcPr>
            <w:tcW w:w="8930" w:type="dxa"/>
            <w:hideMark/>
          </w:tcPr>
          <w:p w14:paraId="0E71D22E" w14:textId="77777777" w:rsidR="00546B07" w:rsidRPr="00546B07" w:rsidRDefault="00546B07" w:rsidP="00546B07">
            <w:pPr>
              <w:pStyle w:val="a5"/>
              <w:numPr>
                <w:ilvl w:val="0"/>
                <w:numId w:val="1"/>
              </w:numPr>
              <w:tabs>
                <w:tab w:val="left" w:pos="8289"/>
              </w:tabs>
              <w:spacing w:line="360" w:lineRule="auto"/>
              <w:ind w:left="176" w:hanging="141"/>
              <w:jc w:val="both"/>
            </w:pPr>
            <w:r w:rsidRPr="00546B07">
              <w:t xml:space="preserve">Селективная флебография </w:t>
            </w:r>
            <w:r>
              <w:t>вен шеи</w:t>
            </w:r>
          </w:p>
        </w:tc>
      </w:tr>
      <w:tr w:rsidR="00546B07" w:rsidRPr="00546B07" w14:paraId="631AEE1D" w14:textId="77777777" w:rsidTr="00546B07">
        <w:trPr>
          <w:trHeight w:val="240"/>
        </w:trPr>
        <w:tc>
          <w:tcPr>
            <w:tcW w:w="8930" w:type="dxa"/>
          </w:tcPr>
          <w:p w14:paraId="6943A4EC" w14:textId="77777777" w:rsidR="00546B07" w:rsidRPr="00546B07" w:rsidRDefault="00546B07" w:rsidP="00546B07">
            <w:pPr>
              <w:pStyle w:val="a5"/>
              <w:numPr>
                <w:ilvl w:val="0"/>
                <w:numId w:val="1"/>
              </w:numPr>
              <w:tabs>
                <w:tab w:val="left" w:pos="8289"/>
              </w:tabs>
              <w:spacing w:line="360" w:lineRule="auto"/>
              <w:ind w:left="176" w:hanging="141"/>
              <w:jc w:val="both"/>
            </w:pPr>
            <w:r w:rsidRPr="00546B07">
              <w:t xml:space="preserve">Селективная флебография </w:t>
            </w:r>
            <w:r>
              <w:t>почек</w:t>
            </w:r>
          </w:p>
        </w:tc>
      </w:tr>
      <w:tr w:rsidR="00546B07" w:rsidRPr="00546B07" w14:paraId="44A399E3" w14:textId="77777777" w:rsidTr="00546B07">
        <w:trPr>
          <w:trHeight w:val="240"/>
        </w:trPr>
        <w:tc>
          <w:tcPr>
            <w:tcW w:w="8930" w:type="dxa"/>
          </w:tcPr>
          <w:p w14:paraId="1B2DBC75" w14:textId="77777777" w:rsidR="00546B07" w:rsidRPr="00546B07" w:rsidRDefault="00546B07" w:rsidP="00546B07">
            <w:pPr>
              <w:pStyle w:val="a5"/>
              <w:numPr>
                <w:ilvl w:val="0"/>
                <w:numId w:val="1"/>
              </w:numPr>
              <w:tabs>
                <w:tab w:val="left" w:pos="8289"/>
              </w:tabs>
              <w:spacing w:line="360" w:lineRule="auto"/>
              <w:ind w:left="176" w:hanging="141"/>
              <w:jc w:val="both"/>
            </w:pPr>
            <w:r w:rsidRPr="00546B07">
              <w:t xml:space="preserve">Селективная флебография </w:t>
            </w:r>
            <w:r>
              <w:t>гонадных вен</w:t>
            </w:r>
          </w:p>
        </w:tc>
      </w:tr>
      <w:tr w:rsidR="00546B07" w:rsidRPr="00546B07" w14:paraId="44A07BD1" w14:textId="77777777" w:rsidTr="00546B07">
        <w:trPr>
          <w:trHeight w:val="240"/>
        </w:trPr>
        <w:tc>
          <w:tcPr>
            <w:tcW w:w="8930" w:type="dxa"/>
          </w:tcPr>
          <w:p w14:paraId="53537AF2" w14:textId="77777777" w:rsidR="00546B07" w:rsidRPr="00546B07" w:rsidRDefault="00546B07" w:rsidP="00546B07">
            <w:pPr>
              <w:pStyle w:val="a5"/>
              <w:numPr>
                <w:ilvl w:val="0"/>
                <w:numId w:val="1"/>
              </w:numPr>
              <w:tabs>
                <w:tab w:val="left" w:pos="8289"/>
              </w:tabs>
              <w:spacing w:line="360" w:lineRule="auto"/>
              <w:ind w:left="176" w:hanging="141"/>
              <w:jc w:val="both"/>
            </w:pPr>
            <w:r w:rsidRPr="00546B07">
              <w:t xml:space="preserve">Селективная флебография </w:t>
            </w:r>
            <w:r>
              <w:t>вен таза</w:t>
            </w:r>
          </w:p>
        </w:tc>
      </w:tr>
      <w:tr w:rsidR="00546B07" w:rsidRPr="00546B07" w14:paraId="2A9560CF" w14:textId="77777777" w:rsidTr="00546B07">
        <w:trPr>
          <w:trHeight w:val="240"/>
        </w:trPr>
        <w:tc>
          <w:tcPr>
            <w:tcW w:w="8930" w:type="dxa"/>
            <w:hideMark/>
          </w:tcPr>
          <w:p w14:paraId="5BBADBF6" w14:textId="77777777" w:rsidR="00546B07" w:rsidRPr="00546B07" w:rsidRDefault="00546B07" w:rsidP="00546B07">
            <w:pPr>
              <w:pStyle w:val="a5"/>
              <w:numPr>
                <w:ilvl w:val="0"/>
                <w:numId w:val="1"/>
              </w:numPr>
              <w:tabs>
                <w:tab w:val="left" w:pos="8289"/>
              </w:tabs>
              <w:spacing w:line="360" w:lineRule="auto"/>
              <w:ind w:left="176" w:hanging="141"/>
              <w:jc w:val="both"/>
            </w:pPr>
            <w:r w:rsidRPr="00546B07">
              <w:t xml:space="preserve">Селективная флебография </w:t>
            </w:r>
            <w:r>
              <w:t>надпочечников</w:t>
            </w:r>
          </w:p>
        </w:tc>
      </w:tr>
      <w:tr w:rsidR="00546B07" w:rsidRPr="00546B07" w14:paraId="500DA4AC" w14:textId="77777777" w:rsidTr="00546B07">
        <w:trPr>
          <w:trHeight w:val="240"/>
        </w:trPr>
        <w:tc>
          <w:tcPr>
            <w:tcW w:w="8930" w:type="dxa"/>
            <w:hideMark/>
          </w:tcPr>
          <w:p w14:paraId="3FAFA304" w14:textId="77777777" w:rsidR="00546B07" w:rsidRPr="00546B07" w:rsidRDefault="00CF3E48" w:rsidP="00546B07">
            <w:pPr>
              <w:pStyle w:val="a5"/>
              <w:numPr>
                <w:ilvl w:val="0"/>
                <w:numId w:val="1"/>
              </w:numPr>
              <w:tabs>
                <w:tab w:val="left" w:pos="8289"/>
              </w:tabs>
              <w:spacing w:line="360" w:lineRule="auto"/>
              <w:ind w:left="176" w:hanging="141"/>
              <w:jc w:val="both"/>
            </w:pPr>
            <w:r>
              <w:t>Артериально-стимулированный забор крови на инсулин/гастрин</w:t>
            </w:r>
          </w:p>
        </w:tc>
      </w:tr>
      <w:tr w:rsidR="00546B07" w:rsidRPr="00546B07" w14:paraId="7D9C9AF5" w14:textId="77777777" w:rsidTr="00546B07">
        <w:trPr>
          <w:trHeight w:val="240"/>
        </w:trPr>
        <w:tc>
          <w:tcPr>
            <w:tcW w:w="8930" w:type="dxa"/>
            <w:hideMark/>
          </w:tcPr>
          <w:p w14:paraId="36733A9E" w14:textId="77777777" w:rsidR="00546B07" w:rsidRPr="00546B07" w:rsidRDefault="00546B07" w:rsidP="00546B07">
            <w:pPr>
              <w:pStyle w:val="a5"/>
              <w:numPr>
                <w:ilvl w:val="0"/>
                <w:numId w:val="1"/>
              </w:numPr>
              <w:tabs>
                <w:tab w:val="left" w:pos="8289"/>
              </w:tabs>
              <w:spacing w:line="360" w:lineRule="auto"/>
              <w:ind w:left="176" w:hanging="141"/>
              <w:jc w:val="both"/>
            </w:pPr>
            <w:r w:rsidRPr="00546B07">
              <w:t xml:space="preserve">Селективный забор крови на гормоны надпочечников </w:t>
            </w:r>
          </w:p>
        </w:tc>
      </w:tr>
      <w:tr w:rsidR="00546B07" w:rsidRPr="00546B07" w14:paraId="00C16A55" w14:textId="77777777" w:rsidTr="00546B07">
        <w:trPr>
          <w:trHeight w:val="240"/>
        </w:trPr>
        <w:tc>
          <w:tcPr>
            <w:tcW w:w="8930" w:type="dxa"/>
            <w:hideMark/>
          </w:tcPr>
          <w:p w14:paraId="7BF1A7DB" w14:textId="77777777" w:rsidR="00546B07" w:rsidRPr="00546B07" w:rsidRDefault="00546B07" w:rsidP="00546B07">
            <w:pPr>
              <w:pStyle w:val="a5"/>
              <w:numPr>
                <w:ilvl w:val="0"/>
                <w:numId w:val="1"/>
              </w:numPr>
              <w:tabs>
                <w:tab w:val="left" w:pos="8289"/>
              </w:tabs>
              <w:spacing w:line="360" w:lineRule="auto"/>
              <w:ind w:left="176" w:hanging="141"/>
              <w:jc w:val="both"/>
              <w:rPr>
                <w:b/>
              </w:rPr>
            </w:pPr>
            <w:r w:rsidRPr="00546B07">
              <w:rPr>
                <w:b/>
              </w:rPr>
              <w:t xml:space="preserve">Эмболизация </w:t>
            </w:r>
            <w:r>
              <w:rPr>
                <w:b/>
              </w:rPr>
              <w:t xml:space="preserve">различных </w:t>
            </w:r>
            <w:r w:rsidRPr="00546B07">
              <w:rPr>
                <w:b/>
              </w:rPr>
              <w:t xml:space="preserve">артерий и вен </w:t>
            </w:r>
          </w:p>
        </w:tc>
      </w:tr>
      <w:tr w:rsidR="00546B07" w:rsidRPr="00546B07" w14:paraId="33B197C0" w14:textId="77777777" w:rsidTr="00546B07">
        <w:trPr>
          <w:trHeight w:val="240"/>
        </w:trPr>
        <w:tc>
          <w:tcPr>
            <w:tcW w:w="8930" w:type="dxa"/>
          </w:tcPr>
          <w:p w14:paraId="1718F667" w14:textId="77777777" w:rsidR="00546B07" w:rsidRDefault="00546B07" w:rsidP="00546B07">
            <w:pPr>
              <w:pStyle w:val="a5"/>
              <w:numPr>
                <w:ilvl w:val="0"/>
                <w:numId w:val="1"/>
              </w:numPr>
              <w:tabs>
                <w:tab w:val="left" w:pos="176"/>
              </w:tabs>
              <w:spacing w:line="360" w:lineRule="auto"/>
              <w:ind w:left="34" w:right="277" w:firstLine="0"/>
              <w:jc w:val="both"/>
              <w:rPr>
                <w:b/>
              </w:rPr>
            </w:pPr>
            <w:proofErr w:type="gramStart"/>
            <w:r>
              <w:rPr>
                <w:b/>
              </w:rPr>
              <w:t>Селективная</w:t>
            </w:r>
            <w:proofErr w:type="gramEnd"/>
            <w:r>
              <w:rPr>
                <w:b/>
              </w:rPr>
              <w:t xml:space="preserve"> эмболизация кровотечений различной локализации</w:t>
            </w:r>
          </w:p>
        </w:tc>
      </w:tr>
      <w:tr w:rsidR="00546B07" w:rsidRPr="00546B07" w14:paraId="7FD43679" w14:textId="77777777" w:rsidTr="00546B07">
        <w:trPr>
          <w:trHeight w:val="240"/>
        </w:trPr>
        <w:tc>
          <w:tcPr>
            <w:tcW w:w="8930" w:type="dxa"/>
          </w:tcPr>
          <w:p w14:paraId="3F1766EC" w14:textId="77777777" w:rsidR="00546B07" w:rsidRPr="00546B07" w:rsidRDefault="00546B07" w:rsidP="00546B07">
            <w:pPr>
              <w:pStyle w:val="a5"/>
              <w:numPr>
                <w:ilvl w:val="0"/>
                <w:numId w:val="1"/>
              </w:numPr>
              <w:tabs>
                <w:tab w:val="left" w:pos="176"/>
              </w:tabs>
              <w:spacing w:line="360" w:lineRule="auto"/>
              <w:ind w:left="34" w:right="277" w:firstLine="0"/>
              <w:jc w:val="both"/>
              <w:rPr>
                <w:b/>
              </w:rPr>
            </w:pPr>
            <w:proofErr w:type="gramStart"/>
            <w:r>
              <w:rPr>
                <w:b/>
              </w:rPr>
              <w:t>Селективная</w:t>
            </w:r>
            <w:proofErr w:type="gramEnd"/>
            <w:r>
              <w:rPr>
                <w:b/>
              </w:rPr>
              <w:t xml:space="preserve"> химиоэмболизация опухолей различной локализации</w:t>
            </w:r>
          </w:p>
        </w:tc>
      </w:tr>
      <w:tr w:rsidR="00546B07" w:rsidRPr="00546B07" w14:paraId="661BEB89" w14:textId="77777777" w:rsidTr="00546B07">
        <w:trPr>
          <w:trHeight w:val="240"/>
        </w:trPr>
        <w:tc>
          <w:tcPr>
            <w:tcW w:w="8930" w:type="dxa"/>
            <w:hideMark/>
          </w:tcPr>
          <w:p w14:paraId="0B3AB419" w14:textId="77777777" w:rsidR="00546B07" w:rsidRPr="00546B07" w:rsidRDefault="00546B07" w:rsidP="00546B07">
            <w:pPr>
              <w:pStyle w:val="a5"/>
              <w:numPr>
                <w:ilvl w:val="0"/>
                <w:numId w:val="1"/>
              </w:numPr>
              <w:tabs>
                <w:tab w:val="left" w:pos="176"/>
              </w:tabs>
              <w:spacing w:line="360" w:lineRule="auto"/>
              <w:ind w:left="34" w:right="277" w:firstLine="0"/>
              <w:jc w:val="both"/>
              <w:rPr>
                <w:b/>
              </w:rPr>
            </w:pPr>
            <w:r w:rsidRPr="00546B07">
              <w:rPr>
                <w:b/>
              </w:rPr>
              <w:t xml:space="preserve">Имплантация  артериального порта для  </w:t>
            </w:r>
            <w:proofErr w:type="gramStart"/>
            <w:r w:rsidRPr="00546B07">
              <w:rPr>
                <w:b/>
              </w:rPr>
              <w:t>длительной</w:t>
            </w:r>
            <w:proofErr w:type="gramEnd"/>
            <w:r w:rsidRPr="00546B07">
              <w:rPr>
                <w:b/>
              </w:rPr>
              <w:t xml:space="preserve"> инфузии </w:t>
            </w:r>
          </w:p>
        </w:tc>
      </w:tr>
      <w:tr w:rsidR="00546B07" w:rsidRPr="00546B07" w14:paraId="0BCC678A" w14:textId="77777777" w:rsidTr="00546B07">
        <w:trPr>
          <w:trHeight w:val="240"/>
        </w:trPr>
        <w:tc>
          <w:tcPr>
            <w:tcW w:w="8930" w:type="dxa"/>
            <w:hideMark/>
          </w:tcPr>
          <w:p w14:paraId="5827D969" w14:textId="77777777" w:rsidR="00546B07" w:rsidRPr="00546B07" w:rsidRDefault="00546B07" w:rsidP="00546B07">
            <w:pPr>
              <w:pStyle w:val="a5"/>
              <w:numPr>
                <w:ilvl w:val="0"/>
                <w:numId w:val="1"/>
              </w:numPr>
              <w:tabs>
                <w:tab w:val="left" w:pos="8289"/>
              </w:tabs>
              <w:spacing w:line="360" w:lineRule="auto"/>
              <w:ind w:left="176" w:hanging="141"/>
              <w:jc w:val="both"/>
            </w:pPr>
            <w:r w:rsidRPr="00546B07">
              <w:t xml:space="preserve">Дигитальная сиалография </w:t>
            </w:r>
          </w:p>
        </w:tc>
      </w:tr>
      <w:tr w:rsidR="00546B07" w:rsidRPr="00546B07" w14:paraId="71AD91C3" w14:textId="77777777" w:rsidTr="00546B07">
        <w:trPr>
          <w:trHeight w:val="240"/>
        </w:trPr>
        <w:tc>
          <w:tcPr>
            <w:tcW w:w="8930" w:type="dxa"/>
            <w:hideMark/>
          </w:tcPr>
          <w:p w14:paraId="3BACDD2B" w14:textId="77777777" w:rsidR="00546B07" w:rsidRPr="00546B07" w:rsidRDefault="00546B07" w:rsidP="00546B07">
            <w:pPr>
              <w:pStyle w:val="a5"/>
              <w:numPr>
                <w:ilvl w:val="0"/>
                <w:numId w:val="1"/>
              </w:numPr>
              <w:tabs>
                <w:tab w:val="left" w:pos="8289"/>
              </w:tabs>
              <w:spacing w:line="360" w:lineRule="auto"/>
              <w:ind w:left="176" w:hanging="141"/>
              <w:jc w:val="both"/>
              <w:rPr>
                <w:b/>
              </w:rPr>
            </w:pPr>
            <w:proofErr w:type="gramStart"/>
            <w:r w:rsidRPr="00546B07">
              <w:rPr>
                <w:b/>
              </w:rPr>
              <w:t>Баллонная</w:t>
            </w:r>
            <w:proofErr w:type="gramEnd"/>
            <w:r w:rsidRPr="00546B07">
              <w:rPr>
                <w:b/>
              </w:rPr>
              <w:t xml:space="preserve"> дилятация </w:t>
            </w:r>
            <w:r>
              <w:rPr>
                <w:b/>
              </w:rPr>
              <w:t xml:space="preserve">периферических </w:t>
            </w:r>
            <w:r w:rsidRPr="00546B07">
              <w:rPr>
                <w:b/>
              </w:rPr>
              <w:t xml:space="preserve">артерий и вен </w:t>
            </w:r>
          </w:p>
        </w:tc>
      </w:tr>
      <w:tr w:rsidR="00546B07" w:rsidRPr="00546B07" w14:paraId="4DDC579C" w14:textId="77777777" w:rsidTr="00546B07">
        <w:trPr>
          <w:trHeight w:val="240"/>
        </w:trPr>
        <w:tc>
          <w:tcPr>
            <w:tcW w:w="8930" w:type="dxa"/>
            <w:hideMark/>
          </w:tcPr>
          <w:p w14:paraId="2ABDC932" w14:textId="77777777" w:rsidR="00546B07" w:rsidRPr="00546B07" w:rsidRDefault="00546B07" w:rsidP="00546B07">
            <w:pPr>
              <w:pStyle w:val="a5"/>
              <w:numPr>
                <w:ilvl w:val="0"/>
                <w:numId w:val="1"/>
              </w:numPr>
              <w:tabs>
                <w:tab w:val="left" w:pos="8289"/>
              </w:tabs>
              <w:spacing w:line="360" w:lineRule="auto"/>
              <w:ind w:left="176" w:hanging="141"/>
              <w:jc w:val="both"/>
              <w:rPr>
                <w:b/>
              </w:rPr>
            </w:pPr>
            <w:r w:rsidRPr="00546B07">
              <w:rPr>
                <w:b/>
              </w:rPr>
              <w:t xml:space="preserve">Стентирование сонной артерии </w:t>
            </w:r>
          </w:p>
        </w:tc>
      </w:tr>
      <w:tr w:rsidR="00546B07" w:rsidRPr="00546B07" w14:paraId="0D748789" w14:textId="77777777" w:rsidTr="00546B07">
        <w:trPr>
          <w:trHeight w:val="240"/>
        </w:trPr>
        <w:tc>
          <w:tcPr>
            <w:tcW w:w="8930" w:type="dxa"/>
            <w:hideMark/>
          </w:tcPr>
          <w:p w14:paraId="1919CA59" w14:textId="77777777" w:rsidR="00546B07" w:rsidRPr="00546B07" w:rsidRDefault="00546B07" w:rsidP="00546B07">
            <w:pPr>
              <w:pStyle w:val="a5"/>
              <w:numPr>
                <w:ilvl w:val="0"/>
                <w:numId w:val="1"/>
              </w:numPr>
              <w:tabs>
                <w:tab w:val="left" w:pos="8289"/>
              </w:tabs>
              <w:spacing w:line="360" w:lineRule="auto"/>
              <w:ind w:left="176" w:hanging="141"/>
              <w:jc w:val="both"/>
            </w:pPr>
            <w:r w:rsidRPr="00546B07">
              <w:t xml:space="preserve">Стентирование висцеральных артерий </w:t>
            </w:r>
          </w:p>
        </w:tc>
      </w:tr>
      <w:tr w:rsidR="00546B07" w:rsidRPr="00546B07" w14:paraId="360B10F3" w14:textId="77777777" w:rsidTr="00546B07">
        <w:trPr>
          <w:trHeight w:val="240"/>
        </w:trPr>
        <w:tc>
          <w:tcPr>
            <w:tcW w:w="8930" w:type="dxa"/>
            <w:hideMark/>
          </w:tcPr>
          <w:p w14:paraId="4A804605" w14:textId="77777777" w:rsidR="00546B07" w:rsidRPr="00546B07" w:rsidRDefault="00546B07" w:rsidP="00546B07">
            <w:pPr>
              <w:pStyle w:val="a5"/>
              <w:numPr>
                <w:ilvl w:val="0"/>
                <w:numId w:val="1"/>
              </w:numPr>
              <w:tabs>
                <w:tab w:val="left" w:pos="317"/>
              </w:tabs>
              <w:spacing w:line="360" w:lineRule="auto"/>
              <w:ind w:left="317" w:right="277" w:hanging="250"/>
              <w:jc w:val="both"/>
              <w:rPr>
                <w:b/>
              </w:rPr>
            </w:pPr>
            <w:r w:rsidRPr="00546B07">
              <w:rPr>
                <w:b/>
              </w:rPr>
              <w:t xml:space="preserve">Стентирование периферических артерий и вен </w:t>
            </w:r>
          </w:p>
        </w:tc>
      </w:tr>
      <w:tr w:rsidR="00546B07" w:rsidRPr="00546B07" w14:paraId="5197E239" w14:textId="77777777" w:rsidTr="00546B07">
        <w:trPr>
          <w:trHeight w:val="240"/>
        </w:trPr>
        <w:tc>
          <w:tcPr>
            <w:tcW w:w="8930" w:type="dxa"/>
            <w:hideMark/>
          </w:tcPr>
          <w:p w14:paraId="6195F9AA" w14:textId="77777777" w:rsidR="00546B07" w:rsidRPr="00546B07" w:rsidRDefault="00546B07" w:rsidP="00546B07">
            <w:pPr>
              <w:pStyle w:val="a5"/>
              <w:numPr>
                <w:ilvl w:val="0"/>
                <w:numId w:val="1"/>
              </w:numPr>
              <w:tabs>
                <w:tab w:val="left" w:pos="317"/>
              </w:tabs>
              <w:spacing w:line="360" w:lineRule="auto"/>
              <w:ind w:left="317" w:right="277" w:hanging="250"/>
              <w:jc w:val="both"/>
              <w:rPr>
                <w:b/>
              </w:rPr>
            </w:pPr>
            <w:r w:rsidRPr="00546B07">
              <w:rPr>
                <w:b/>
              </w:rPr>
              <w:t xml:space="preserve">Имплантация кава-фильтра </w:t>
            </w:r>
          </w:p>
        </w:tc>
      </w:tr>
      <w:tr w:rsidR="00546B07" w:rsidRPr="00546B07" w14:paraId="6E52789B" w14:textId="77777777" w:rsidTr="00546B07">
        <w:trPr>
          <w:trHeight w:val="240"/>
        </w:trPr>
        <w:tc>
          <w:tcPr>
            <w:tcW w:w="8930" w:type="dxa"/>
            <w:hideMark/>
          </w:tcPr>
          <w:p w14:paraId="4ACE7B06" w14:textId="77777777" w:rsidR="00546B07" w:rsidRPr="00546B07" w:rsidRDefault="00546B07" w:rsidP="00546B07">
            <w:pPr>
              <w:pStyle w:val="a5"/>
              <w:numPr>
                <w:ilvl w:val="0"/>
                <w:numId w:val="1"/>
              </w:numPr>
              <w:tabs>
                <w:tab w:val="left" w:pos="317"/>
              </w:tabs>
              <w:spacing w:line="360" w:lineRule="auto"/>
              <w:ind w:left="317" w:right="277" w:hanging="250"/>
              <w:jc w:val="both"/>
            </w:pPr>
            <w:r w:rsidRPr="00546B07">
              <w:lastRenderedPageBreak/>
              <w:t xml:space="preserve">Удаление временного кава-фильтра или инородного тела из сосудов </w:t>
            </w:r>
          </w:p>
        </w:tc>
      </w:tr>
      <w:tr w:rsidR="00546B07" w:rsidRPr="00546B07" w14:paraId="61745AF4" w14:textId="77777777" w:rsidTr="00546B07">
        <w:trPr>
          <w:trHeight w:val="240"/>
        </w:trPr>
        <w:tc>
          <w:tcPr>
            <w:tcW w:w="8930" w:type="dxa"/>
            <w:hideMark/>
          </w:tcPr>
          <w:p w14:paraId="6CE9D3EF" w14:textId="77777777" w:rsidR="00546B07" w:rsidRPr="00546B07" w:rsidRDefault="00546B07" w:rsidP="00546B07">
            <w:pPr>
              <w:pStyle w:val="a5"/>
              <w:numPr>
                <w:ilvl w:val="0"/>
                <w:numId w:val="1"/>
              </w:numPr>
              <w:tabs>
                <w:tab w:val="left" w:pos="851"/>
              </w:tabs>
              <w:spacing w:line="360" w:lineRule="auto"/>
              <w:ind w:left="176" w:right="277" w:hanging="141"/>
              <w:jc w:val="both"/>
              <w:rPr>
                <w:b/>
              </w:rPr>
            </w:pPr>
            <w:r w:rsidRPr="00546B07">
              <w:rPr>
                <w:b/>
              </w:rPr>
              <w:t xml:space="preserve">Коронарная ангиопластика со стентированием </w:t>
            </w:r>
          </w:p>
        </w:tc>
      </w:tr>
      <w:tr w:rsidR="00BE3CF2" w:rsidRPr="00546B07" w14:paraId="646757A9" w14:textId="77777777" w:rsidTr="00546B07">
        <w:trPr>
          <w:trHeight w:val="579"/>
        </w:trPr>
        <w:tc>
          <w:tcPr>
            <w:tcW w:w="8930" w:type="dxa"/>
          </w:tcPr>
          <w:p w14:paraId="47D22878" w14:textId="77777777" w:rsidR="00BE3CF2" w:rsidRPr="00546B07" w:rsidRDefault="00BE3CF2" w:rsidP="00546B07">
            <w:pPr>
              <w:pStyle w:val="a5"/>
              <w:numPr>
                <w:ilvl w:val="0"/>
                <w:numId w:val="1"/>
              </w:numPr>
              <w:tabs>
                <w:tab w:val="left" w:pos="851"/>
              </w:tabs>
              <w:spacing w:line="360" w:lineRule="auto"/>
              <w:ind w:left="176" w:right="277" w:hanging="141"/>
              <w:jc w:val="both"/>
            </w:pPr>
            <w:r>
              <w:t>Денервация почечной артерии при артериальной гипертензии</w:t>
            </w:r>
          </w:p>
        </w:tc>
      </w:tr>
      <w:tr w:rsidR="00546B07" w:rsidRPr="00546B07" w14:paraId="309B0272" w14:textId="77777777" w:rsidTr="00546B07">
        <w:trPr>
          <w:trHeight w:val="579"/>
        </w:trPr>
        <w:tc>
          <w:tcPr>
            <w:tcW w:w="8930" w:type="dxa"/>
            <w:hideMark/>
          </w:tcPr>
          <w:p w14:paraId="6B9AE6F4" w14:textId="77777777" w:rsidR="00546B07" w:rsidRPr="00546B07" w:rsidRDefault="00546B07" w:rsidP="00546B07">
            <w:pPr>
              <w:pStyle w:val="a5"/>
              <w:numPr>
                <w:ilvl w:val="0"/>
                <w:numId w:val="1"/>
              </w:numPr>
              <w:tabs>
                <w:tab w:val="left" w:pos="851"/>
              </w:tabs>
              <w:spacing w:line="360" w:lineRule="auto"/>
              <w:ind w:left="176" w:right="277" w:hanging="141"/>
              <w:jc w:val="both"/>
            </w:pPr>
            <w:r w:rsidRPr="00546B07">
              <w:t xml:space="preserve">Внутрисердечное электрофизиологическое исследование проводящей системы сердца </w:t>
            </w:r>
          </w:p>
        </w:tc>
      </w:tr>
      <w:tr w:rsidR="00546B07" w:rsidRPr="00546B07" w14:paraId="7E4E77E7" w14:textId="77777777" w:rsidTr="00546B07">
        <w:trPr>
          <w:trHeight w:val="440"/>
        </w:trPr>
        <w:tc>
          <w:tcPr>
            <w:tcW w:w="8930" w:type="dxa"/>
            <w:hideMark/>
          </w:tcPr>
          <w:p w14:paraId="45B9A728" w14:textId="77777777" w:rsidR="00546B07" w:rsidRPr="00546B07" w:rsidRDefault="00546B07" w:rsidP="00546B07">
            <w:pPr>
              <w:pStyle w:val="a5"/>
              <w:numPr>
                <w:ilvl w:val="0"/>
                <w:numId w:val="1"/>
              </w:numPr>
              <w:tabs>
                <w:tab w:val="left" w:pos="851"/>
              </w:tabs>
              <w:spacing w:line="360" w:lineRule="auto"/>
              <w:ind w:left="176" w:right="277" w:hanging="141"/>
              <w:jc w:val="both"/>
            </w:pPr>
            <w:r w:rsidRPr="00546B07">
              <w:t xml:space="preserve">Радиочастотная модуляция атриовентрикулярного соединения наджелудочковых пароксизмальных </w:t>
            </w:r>
            <w:proofErr w:type="gramStart"/>
            <w:r w:rsidRPr="00546B07">
              <w:t>тахикардиях</w:t>
            </w:r>
            <w:proofErr w:type="gramEnd"/>
            <w:r w:rsidRPr="00546B07">
              <w:t xml:space="preserve"> </w:t>
            </w:r>
          </w:p>
        </w:tc>
      </w:tr>
      <w:tr w:rsidR="00546B07" w:rsidRPr="00546B07" w14:paraId="6F428C44" w14:textId="77777777" w:rsidTr="00546B07">
        <w:trPr>
          <w:trHeight w:val="440"/>
        </w:trPr>
        <w:tc>
          <w:tcPr>
            <w:tcW w:w="8930" w:type="dxa"/>
            <w:hideMark/>
          </w:tcPr>
          <w:p w14:paraId="235AD8F9" w14:textId="77777777" w:rsidR="00546B07" w:rsidRPr="00546B07" w:rsidRDefault="00546B07" w:rsidP="00546B07">
            <w:pPr>
              <w:pStyle w:val="a5"/>
              <w:numPr>
                <w:ilvl w:val="0"/>
                <w:numId w:val="1"/>
              </w:numPr>
              <w:tabs>
                <w:tab w:val="left" w:pos="851"/>
              </w:tabs>
              <w:spacing w:line="360" w:lineRule="auto"/>
              <w:ind w:left="176" w:right="277" w:hanging="141"/>
              <w:jc w:val="both"/>
            </w:pPr>
            <w:proofErr w:type="gramStart"/>
            <w:r w:rsidRPr="00546B07">
              <w:t>Радиочастотная</w:t>
            </w:r>
            <w:proofErr w:type="gramEnd"/>
            <w:r w:rsidRPr="00546B07">
              <w:t xml:space="preserve"> аблация дополнительных путей проведения при наджелудочковых пароксизмальных тахикардиях </w:t>
            </w:r>
          </w:p>
        </w:tc>
      </w:tr>
      <w:tr w:rsidR="00546B07" w:rsidRPr="00546B07" w14:paraId="50CE7AB1" w14:textId="77777777" w:rsidTr="00546B07">
        <w:trPr>
          <w:trHeight w:val="240"/>
        </w:trPr>
        <w:tc>
          <w:tcPr>
            <w:tcW w:w="8930" w:type="dxa"/>
            <w:hideMark/>
          </w:tcPr>
          <w:p w14:paraId="670BF54D" w14:textId="77777777" w:rsidR="00546B07" w:rsidRPr="00546B07" w:rsidRDefault="00546B07" w:rsidP="00546B07">
            <w:pPr>
              <w:pStyle w:val="a5"/>
              <w:numPr>
                <w:ilvl w:val="0"/>
                <w:numId w:val="1"/>
              </w:numPr>
              <w:tabs>
                <w:tab w:val="left" w:pos="851"/>
              </w:tabs>
              <w:spacing w:line="360" w:lineRule="auto"/>
              <w:ind w:left="176" w:right="277" w:hanging="141"/>
              <w:jc w:val="both"/>
            </w:pPr>
            <w:proofErr w:type="gramStart"/>
            <w:r w:rsidRPr="00546B07">
              <w:t>Радиочастотная</w:t>
            </w:r>
            <w:proofErr w:type="gramEnd"/>
            <w:r w:rsidRPr="00546B07">
              <w:t xml:space="preserve"> аблация фокуса аритмий </w:t>
            </w:r>
          </w:p>
        </w:tc>
      </w:tr>
      <w:tr w:rsidR="00546B07" w:rsidRPr="00546B07" w14:paraId="37D00C43" w14:textId="77777777" w:rsidTr="00546B07">
        <w:trPr>
          <w:trHeight w:val="240"/>
        </w:trPr>
        <w:tc>
          <w:tcPr>
            <w:tcW w:w="8930" w:type="dxa"/>
            <w:hideMark/>
          </w:tcPr>
          <w:p w14:paraId="1C45AB79" w14:textId="77777777" w:rsidR="00546B07" w:rsidRPr="00546B07" w:rsidRDefault="00546B07" w:rsidP="00546B07">
            <w:pPr>
              <w:pStyle w:val="a5"/>
              <w:numPr>
                <w:ilvl w:val="0"/>
                <w:numId w:val="1"/>
              </w:numPr>
              <w:tabs>
                <w:tab w:val="left" w:pos="851"/>
              </w:tabs>
              <w:spacing w:line="360" w:lineRule="auto"/>
              <w:ind w:left="176" w:right="277" w:hanging="141"/>
              <w:jc w:val="both"/>
              <w:rPr>
                <w:b/>
              </w:rPr>
            </w:pPr>
            <w:r w:rsidRPr="00546B07">
              <w:rPr>
                <w:b/>
              </w:rPr>
              <w:t xml:space="preserve">Имплантация постоянного электрокардиостимулятора </w:t>
            </w:r>
          </w:p>
        </w:tc>
      </w:tr>
      <w:tr w:rsidR="00546B07" w:rsidRPr="00546B07" w14:paraId="34D9F442" w14:textId="77777777" w:rsidTr="00546B07">
        <w:trPr>
          <w:trHeight w:val="240"/>
        </w:trPr>
        <w:tc>
          <w:tcPr>
            <w:tcW w:w="8930" w:type="dxa"/>
            <w:hideMark/>
          </w:tcPr>
          <w:p w14:paraId="43732EDF" w14:textId="77777777" w:rsidR="00546B07" w:rsidRPr="00546B07" w:rsidRDefault="00546B07" w:rsidP="00546B07">
            <w:pPr>
              <w:pStyle w:val="a5"/>
              <w:numPr>
                <w:ilvl w:val="0"/>
                <w:numId w:val="1"/>
              </w:numPr>
              <w:tabs>
                <w:tab w:val="left" w:pos="851"/>
              </w:tabs>
              <w:spacing w:line="360" w:lineRule="auto"/>
              <w:ind w:left="176" w:right="277" w:hanging="141"/>
              <w:jc w:val="both"/>
            </w:pPr>
            <w:r w:rsidRPr="00546B07">
              <w:t xml:space="preserve">Имплантация </w:t>
            </w:r>
            <w:proofErr w:type="gramStart"/>
            <w:r w:rsidRPr="00546B07">
              <w:t>постоянного</w:t>
            </w:r>
            <w:proofErr w:type="gramEnd"/>
            <w:r w:rsidRPr="00546B07">
              <w:t xml:space="preserve"> кардиовертера-дефибриллятора </w:t>
            </w:r>
          </w:p>
        </w:tc>
      </w:tr>
      <w:tr w:rsidR="00546B07" w:rsidRPr="00546B07" w14:paraId="459F0DA9" w14:textId="77777777" w:rsidTr="00546B07">
        <w:trPr>
          <w:trHeight w:val="440"/>
        </w:trPr>
        <w:tc>
          <w:tcPr>
            <w:tcW w:w="8930" w:type="dxa"/>
            <w:hideMark/>
          </w:tcPr>
          <w:p w14:paraId="287C5A40" w14:textId="77777777" w:rsidR="00546B07" w:rsidRPr="00546B07" w:rsidRDefault="00546B07" w:rsidP="00546B07">
            <w:pPr>
              <w:pStyle w:val="a5"/>
              <w:numPr>
                <w:ilvl w:val="0"/>
                <w:numId w:val="1"/>
              </w:numPr>
              <w:tabs>
                <w:tab w:val="left" w:pos="851"/>
              </w:tabs>
              <w:spacing w:line="360" w:lineRule="auto"/>
              <w:ind w:left="176" w:right="277" w:hanging="141"/>
              <w:jc w:val="both"/>
            </w:pPr>
            <w:proofErr w:type="gramStart"/>
            <w:r w:rsidRPr="00546B07">
              <w:t>Радиочастотная</w:t>
            </w:r>
            <w:proofErr w:type="gramEnd"/>
            <w:r w:rsidRPr="00546B07">
              <w:t xml:space="preserve"> аблация кава-трикуспидального перешейка при трепетании предсердий </w:t>
            </w:r>
          </w:p>
        </w:tc>
      </w:tr>
      <w:tr w:rsidR="00546B07" w:rsidRPr="00546B07" w14:paraId="6B2DC833" w14:textId="77777777" w:rsidTr="00546B07">
        <w:trPr>
          <w:trHeight w:val="240"/>
        </w:trPr>
        <w:tc>
          <w:tcPr>
            <w:tcW w:w="8930" w:type="dxa"/>
            <w:hideMark/>
          </w:tcPr>
          <w:p w14:paraId="01DBE005" w14:textId="77777777" w:rsidR="00546B07" w:rsidRPr="00546B07" w:rsidRDefault="00546B07" w:rsidP="00546B07">
            <w:pPr>
              <w:pStyle w:val="a5"/>
              <w:numPr>
                <w:ilvl w:val="0"/>
                <w:numId w:val="1"/>
              </w:numPr>
              <w:tabs>
                <w:tab w:val="left" w:pos="851"/>
              </w:tabs>
              <w:spacing w:line="360" w:lineRule="auto"/>
              <w:ind w:left="176" w:right="277" w:hanging="141"/>
              <w:jc w:val="both"/>
            </w:pPr>
            <w:proofErr w:type="gramStart"/>
            <w:r w:rsidRPr="00546B07">
              <w:t>Радиочастотная</w:t>
            </w:r>
            <w:proofErr w:type="gramEnd"/>
            <w:r w:rsidRPr="00546B07">
              <w:t xml:space="preserve"> аблация легочных вен при мерцательной аритмии </w:t>
            </w:r>
          </w:p>
        </w:tc>
      </w:tr>
      <w:tr w:rsidR="00546B07" w:rsidRPr="00546B07" w14:paraId="2D0DB106" w14:textId="77777777" w:rsidTr="00546B07">
        <w:trPr>
          <w:trHeight w:val="240"/>
        </w:trPr>
        <w:tc>
          <w:tcPr>
            <w:tcW w:w="8930" w:type="dxa"/>
            <w:hideMark/>
          </w:tcPr>
          <w:p w14:paraId="5666490F" w14:textId="77777777" w:rsidR="00546B07" w:rsidRPr="00546B07" w:rsidRDefault="00546B07" w:rsidP="00546B07">
            <w:pPr>
              <w:pStyle w:val="a5"/>
              <w:numPr>
                <w:ilvl w:val="0"/>
                <w:numId w:val="1"/>
              </w:numPr>
              <w:tabs>
                <w:tab w:val="left" w:pos="176"/>
              </w:tabs>
              <w:spacing w:line="360" w:lineRule="auto"/>
              <w:ind w:left="34" w:right="277" w:firstLine="0"/>
              <w:jc w:val="both"/>
              <w:rPr>
                <w:b/>
              </w:rPr>
            </w:pPr>
            <w:r w:rsidRPr="00546B07">
              <w:rPr>
                <w:b/>
              </w:rPr>
              <w:t xml:space="preserve">Биопсия миокарда </w:t>
            </w:r>
          </w:p>
        </w:tc>
      </w:tr>
      <w:tr w:rsidR="00546B07" w:rsidRPr="00546B07" w14:paraId="7F5BDFA3" w14:textId="77777777" w:rsidTr="00546B07">
        <w:trPr>
          <w:trHeight w:val="440"/>
        </w:trPr>
        <w:tc>
          <w:tcPr>
            <w:tcW w:w="8930" w:type="dxa"/>
            <w:hideMark/>
          </w:tcPr>
          <w:p w14:paraId="014CEE3A" w14:textId="77777777" w:rsidR="00546B07" w:rsidRPr="00546B07" w:rsidRDefault="00546B07" w:rsidP="00546B07">
            <w:pPr>
              <w:pStyle w:val="a5"/>
              <w:numPr>
                <w:ilvl w:val="0"/>
                <w:numId w:val="1"/>
              </w:numPr>
              <w:tabs>
                <w:tab w:val="left" w:pos="176"/>
              </w:tabs>
              <w:spacing w:line="360" w:lineRule="auto"/>
              <w:ind w:left="34" w:right="277" w:firstLine="0"/>
              <w:jc w:val="both"/>
            </w:pPr>
            <w:r w:rsidRPr="00546B07">
              <w:t xml:space="preserve">Имплантация ресинхронизирующего устройства   с функцией  кардиовертера-дефибриллятора </w:t>
            </w:r>
          </w:p>
        </w:tc>
      </w:tr>
      <w:tr w:rsidR="00546B07" w:rsidRPr="00546B07" w14:paraId="3A74ACE7" w14:textId="77777777" w:rsidTr="00546B07">
        <w:trPr>
          <w:trHeight w:val="240"/>
        </w:trPr>
        <w:tc>
          <w:tcPr>
            <w:tcW w:w="8930" w:type="dxa"/>
            <w:hideMark/>
          </w:tcPr>
          <w:p w14:paraId="029F75BE" w14:textId="77777777" w:rsidR="00546B07" w:rsidRPr="00546B07" w:rsidRDefault="00546B07" w:rsidP="00546B07">
            <w:pPr>
              <w:pStyle w:val="a5"/>
              <w:numPr>
                <w:ilvl w:val="0"/>
                <w:numId w:val="1"/>
              </w:numPr>
              <w:tabs>
                <w:tab w:val="left" w:pos="176"/>
              </w:tabs>
              <w:spacing w:line="360" w:lineRule="auto"/>
              <w:ind w:left="34" w:right="277" w:firstLine="0"/>
              <w:jc w:val="both"/>
              <w:rPr>
                <w:b/>
              </w:rPr>
            </w:pPr>
            <w:r w:rsidRPr="00546B07">
              <w:rPr>
                <w:b/>
              </w:rPr>
              <w:t xml:space="preserve">Имплантация петлевого анализатора Reveal </w:t>
            </w:r>
          </w:p>
        </w:tc>
      </w:tr>
      <w:tr w:rsidR="00546B07" w:rsidRPr="00546B07" w14:paraId="5FD50E40" w14:textId="77777777" w:rsidTr="00546B07">
        <w:trPr>
          <w:trHeight w:val="240"/>
        </w:trPr>
        <w:tc>
          <w:tcPr>
            <w:tcW w:w="8930" w:type="dxa"/>
            <w:hideMark/>
          </w:tcPr>
          <w:p w14:paraId="2919DA36" w14:textId="77777777" w:rsidR="00546B07" w:rsidRPr="00546B07" w:rsidRDefault="00546B07" w:rsidP="00546B07">
            <w:pPr>
              <w:pStyle w:val="a5"/>
              <w:numPr>
                <w:ilvl w:val="0"/>
                <w:numId w:val="1"/>
              </w:numPr>
              <w:tabs>
                <w:tab w:val="left" w:pos="176"/>
              </w:tabs>
              <w:spacing w:line="360" w:lineRule="auto"/>
              <w:ind w:left="34" w:right="277" w:firstLine="0"/>
              <w:jc w:val="both"/>
            </w:pPr>
            <w:r w:rsidRPr="00546B07">
              <w:t>Удаление петлевого анализатора Reveal</w:t>
            </w:r>
          </w:p>
        </w:tc>
      </w:tr>
      <w:tr w:rsidR="00546B07" w:rsidRPr="00546B07" w14:paraId="44CEB5AE" w14:textId="77777777" w:rsidTr="00546B07">
        <w:trPr>
          <w:trHeight w:val="240"/>
        </w:trPr>
        <w:tc>
          <w:tcPr>
            <w:tcW w:w="8930" w:type="dxa"/>
            <w:hideMark/>
          </w:tcPr>
          <w:p w14:paraId="0B9095C7" w14:textId="77777777" w:rsidR="00546B07" w:rsidRPr="00546B07" w:rsidRDefault="00546B07" w:rsidP="00546B07">
            <w:pPr>
              <w:pStyle w:val="a5"/>
              <w:numPr>
                <w:ilvl w:val="0"/>
                <w:numId w:val="1"/>
              </w:numPr>
              <w:tabs>
                <w:tab w:val="left" w:pos="176"/>
              </w:tabs>
              <w:spacing w:line="360" w:lineRule="auto"/>
              <w:ind w:left="34" w:right="277" w:firstLine="0"/>
              <w:jc w:val="both"/>
            </w:pPr>
            <w:r w:rsidRPr="00546B07">
              <w:t xml:space="preserve">Оптимизация работы ресинхронизирующих устройств с использованием УЗИ </w:t>
            </w:r>
          </w:p>
        </w:tc>
      </w:tr>
      <w:tr w:rsidR="00546B07" w:rsidRPr="00546B07" w14:paraId="6BEC3ECA" w14:textId="77777777" w:rsidTr="00546B07">
        <w:trPr>
          <w:trHeight w:val="240"/>
        </w:trPr>
        <w:tc>
          <w:tcPr>
            <w:tcW w:w="8930" w:type="dxa"/>
            <w:hideMark/>
          </w:tcPr>
          <w:p w14:paraId="491CAB81" w14:textId="77777777" w:rsidR="00546B07" w:rsidRPr="00546B07" w:rsidRDefault="00546B07" w:rsidP="00546B07">
            <w:pPr>
              <w:pStyle w:val="a5"/>
              <w:numPr>
                <w:ilvl w:val="0"/>
                <w:numId w:val="1"/>
              </w:numPr>
              <w:tabs>
                <w:tab w:val="left" w:pos="176"/>
              </w:tabs>
              <w:spacing w:line="360" w:lineRule="auto"/>
              <w:ind w:left="34" w:right="277" w:firstLine="0"/>
              <w:jc w:val="both"/>
            </w:pPr>
            <w:r w:rsidRPr="00546B07">
              <w:t>Программирование постоянного кардиовертера-дефибриллятора, ресинхронизирующего устройства</w:t>
            </w:r>
          </w:p>
        </w:tc>
      </w:tr>
      <w:tr w:rsidR="00546B07" w:rsidRPr="00546B07" w14:paraId="4C4B2309" w14:textId="77777777" w:rsidTr="00546B07">
        <w:trPr>
          <w:trHeight w:val="240"/>
        </w:trPr>
        <w:tc>
          <w:tcPr>
            <w:tcW w:w="8930" w:type="dxa"/>
            <w:hideMark/>
          </w:tcPr>
          <w:p w14:paraId="6131BDCC" w14:textId="77777777" w:rsidR="00546B07" w:rsidRPr="00546B07" w:rsidRDefault="00546B07" w:rsidP="00546B07">
            <w:pPr>
              <w:pStyle w:val="a5"/>
              <w:numPr>
                <w:ilvl w:val="0"/>
                <w:numId w:val="1"/>
              </w:numPr>
              <w:tabs>
                <w:tab w:val="left" w:pos="176"/>
              </w:tabs>
              <w:spacing w:line="360" w:lineRule="auto"/>
              <w:ind w:left="34" w:right="277" w:firstLine="0"/>
              <w:jc w:val="both"/>
            </w:pPr>
            <w:r w:rsidRPr="00546B07">
              <w:t>Программирование имплантированных устройств (электрокардиостимуляторов)</w:t>
            </w:r>
          </w:p>
        </w:tc>
      </w:tr>
    </w:tbl>
    <w:p w14:paraId="798BE7A2" w14:textId="77777777" w:rsidR="00546B07" w:rsidRDefault="00546B07" w:rsidP="00546B07">
      <w:pPr>
        <w:tabs>
          <w:tab w:val="left" w:pos="851"/>
        </w:tabs>
        <w:spacing w:line="360" w:lineRule="auto"/>
        <w:ind w:left="426" w:right="277" w:hanging="141"/>
        <w:jc w:val="both"/>
      </w:pPr>
    </w:p>
    <w:p w14:paraId="07422A1E" w14:textId="06965B29" w:rsidR="00CF3E48" w:rsidRPr="00CF3E48" w:rsidRDefault="00CF3E48" w:rsidP="00DD540C">
      <w:pPr>
        <w:tabs>
          <w:tab w:val="left" w:pos="851"/>
        </w:tabs>
        <w:spacing w:line="360" w:lineRule="auto"/>
        <w:ind w:left="142" w:right="277"/>
        <w:jc w:val="both"/>
        <w:rPr>
          <w:b/>
          <w:bCs/>
        </w:rPr>
      </w:pPr>
      <w:r w:rsidRPr="00CF3E48">
        <w:rPr>
          <w:b/>
          <w:bCs/>
        </w:rPr>
        <w:t>Нейроэндокринные опухоли</w:t>
      </w:r>
      <w:r>
        <w:rPr>
          <w:b/>
          <w:bCs/>
        </w:rPr>
        <w:t xml:space="preserve"> (НЭО)</w:t>
      </w:r>
      <w:r w:rsidRPr="00CF3E48">
        <w:rPr>
          <w:b/>
          <w:bCs/>
        </w:rPr>
        <w:t xml:space="preserve"> по</w:t>
      </w:r>
      <w:r w:rsidR="00DD540C">
        <w:rPr>
          <w:b/>
          <w:bCs/>
        </w:rPr>
        <w:t xml:space="preserve">джелудочной железы: инсулинома, </w:t>
      </w:r>
      <w:r w:rsidRPr="00CF3E48">
        <w:rPr>
          <w:b/>
          <w:bCs/>
        </w:rPr>
        <w:t>гастринома, глюкагонома.</w:t>
      </w:r>
    </w:p>
    <w:p w14:paraId="1056628B" w14:textId="77777777" w:rsidR="00CF3E48" w:rsidRPr="00CF3E48" w:rsidRDefault="00CF3E48" w:rsidP="00CF3E48">
      <w:pPr>
        <w:tabs>
          <w:tab w:val="left" w:pos="851"/>
        </w:tabs>
        <w:spacing w:line="360" w:lineRule="auto"/>
        <w:ind w:left="284" w:right="277" w:firstLine="1"/>
        <w:jc w:val="both"/>
      </w:pPr>
      <w:r>
        <w:tab/>
      </w:r>
      <w:r w:rsidRPr="00CF3E48">
        <w:t>В отделение производится диагностика НЭО с использованием современных методов исследования: суперселективная ангиография, а также - артериально-стимулированный забор крови из правой печеночной вены (АСЗК) и чрескожный чреспеченочный забор венозной крови из системы воротной вены (ЧЧЗКВ).</w:t>
      </w:r>
    </w:p>
    <w:p w14:paraId="5D0F3753" w14:textId="77777777" w:rsidR="00CF3E48" w:rsidRDefault="00CF3E48" w:rsidP="00546B07">
      <w:pPr>
        <w:tabs>
          <w:tab w:val="left" w:pos="851"/>
        </w:tabs>
        <w:spacing w:line="360" w:lineRule="auto"/>
        <w:ind w:left="426" w:right="277" w:hanging="141"/>
        <w:jc w:val="both"/>
      </w:pPr>
      <w:r>
        <w:rPr>
          <w:noProof/>
        </w:rPr>
        <w:lastRenderedPageBreak/>
        <w:drawing>
          <wp:inline distT="0" distB="0" distL="0" distR="0" wp14:anchorId="0F7DC5A9" wp14:editId="6714A38F">
            <wp:extent cx="3137535" cy="2742601"/>
            <wp:effectExtent l="0" t="0" r="12065" b="635"/>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ulinoma-ag.jpg"/>
                    <pic:cNvPicPr/>
                  </pic:nvPicPr>
                  <pic:blipFill>
                    <a:blip r:embed="rId13">
                      <a:extLst>
                        <a:ext uri="{28A0092B-C50C-407E-A947-70E740481C1C}">
                          <a14:useLocalDpi xmlns:a14="http://schemas.microsoft.com/office/drawing/2010/main" val="0"/>
                        </a:ext>
                      </a:extLst>
                    </a:blip>
                    <a:stretch>
                      <a:fillRect/>
                    </a:stretch>
                  </pic:blipFill>
                  <pic:spPr>
                    <a:xfrm>
                      <a:off x="0" y="0"/>
                      <a:ext cx="3137535" cy="2742601"/>
                    </a:xfrm>
                    <a:prstGeom prst="rect">
                      <a:avLst/>
                    </a:prstGeom>
                  </pic:spPr>
                </pic:pic>
              </a:graphicData>
            </a:graphic>
          </wp:inline>
        </w:drawing>
      </w:r>
    </w:p>
    <w:p w14:paraId="2BCA5A46" w14:textId="77777777" w:rsidR="00CF3E48" w:rsidRDefault="00CF3E48" w:rsidP="00546B07">
      <w:pPr>
        <w:tabs>
          <w:tab w:val="left" w:pos="851"/>
        </w:tabs>
        <w:spacing w:line="360" w:lineRule="auto"/>
        <w:ind w:left="426" w:right="277" w:hanging="141"/>
        <w:jc w:val="both"/>
        <w:rPr>
          <w:rStyle w:val="a8"/>
          <w:rFonts w:eastAsia="Times New Roman" w:cs="Times New Roman"/>
        </w:rPr>
      </w:pPr>
      <w:r>
        <w:rPr>
          <w:rStyle w:val="a8"/>
          <w:rFonts w:eastAsia="Times New Roman" w:cs="Times New Roman"/>
        </w:rPr>
        <w:t>Рис. Инсулинома хвоста поджелудочной железы (</w:t>
      </w:r>
      <w:proofErr w:type="gramStart"/>
      <w:r>
        <w:rPr>
          <w:rStyle w:val="a8"/>
          <w:rFonts w:eastAsia="Times New Roman" w:cs="Times New Roman"/>
        </w:rPr>
        <w:t>указана</w:t>
      </w:r>
      <w:proofErr w:type="gramEnd"/>
      <w:r>
        <w:rPr>
          <w:rStyle w:val="a8"/>
          <w:rFonts w:eastAsia="Times New Roman" w:cs="Times New Roman"/>
        </w:rPr>
        <w:t xml:space="preserve"> стрелками): селективная ангиограмма чревного ствола.</w:t>
      </w:r>
    </w:p>
    <w:p w14:paraId="0CF5F138" w14:textId="77777777" w:rsidR="007453AF" w:rsidRDefault="007453AF" w:rsidP="00546B07">
      <w:pPr>
        <w:tabs>
          <w:tab w:val="left" w:pos="851"/>
        </w:tabs>
        <w:spacing w:line="360" w:lineRule="auto"/>
        <w:ind w:left="426" w:right="277" w:hanging="141"/>
        <w:jc w:val="both"/>
      </w:pPr>
    </w:p>
    <w:p w14:paraId="5233B740" w14:textId="77777777" w:rsidR="007453AF" w:rsidRPr="007453AF" w:rsidRDefault="007453AF" w:rsidP="00546B07">
      <w:pPr>
        <w:tabs>
          <w:tab w:val="left" w:pos="851"/>
        </w:tabs>
        <w:spacing w:line="360" w:lineRule="auto"/>
        <w:ind w:left="426" w:right="277" w:hanging="141"/>
        <w:jc w:val="both"/>
        <w:rPr>
          <w:b/>
        </w:rPr>
      </w:pPr>
      <w:r w:rsidRPr="007453AF">
        <w:rPr>
          <w:b/>
        </w:rPr>
        <w:t>Опухоли надпочечников.</w:t>
      </w:r>
    </w:p>
    <w:p w14:paraId="2509FE26" w14:textId="77777777" w:rsidR="00CF3E48" w:rsidRDefault="007453AF" w:rsidP="00E32CCC">
      <w:pPr>
        <w:tabs>
          <w:tab w:val="left" w:pos="851"/>
        </w:tabs>
        <w:spacing w:line="360" w:lineRule="auto"/>
        <w:ind w:left="284" w:right="277"/>
        <w:jc w:val="both"/>
      </w:pPr>
      <w:proofErr w:type="gramStart"/>
      <w:r w:rsidRPr="007453AF">
        <w:t>Основным инструментальным методом исследования, позволяющим выявить опухоль надпочечника является</w:t>
      </w:r>
      <w:proofErr w:type="gramEnd"/>
      <w:r w:rsidRPr="007453AF">
        <w:t xml:space="preserve"> компьютерная томография. В ряде диагностически сложных случаев пациентам приходится выполнять взятие проб крови для гормонального исследования непосредственно из вен надпочечников во время ангиографического исследования.</w:t>
      </w:r>
    </w:p>
    <w:p w14:paraId="0B67C0DD" w14:textId="77777777" w:rsidR="007453AF" w:rsidRDefault="007453AF" w:rsidP="00546B07">
      <w:pPr>
        <w:tabs>
          <w:tab w:val="left" w:pos="851"/>
        </w:tabs>
        <w:spacing w:line="360" w:lineRule="auto"/>
        <w:ind w:left="426" w:right="277" w:hanging="141"/>
        <w:jc w:val="both"/>
      </w:pPr>
      <w:r>
        <w:rPr>
          <w:noProof/>
        </w:rPr>
        <w:drawing>
          <wp:inline distT="0" distB="0" distL="0" distR="0" wp14:anchorId="1DD38383" wp14:editId="5668F4E8">
            <wp:extent cx="2616200" cy="2705100"/>
            <wp:effectExtent l="0" t="0" r="0" b="12700"/>
            <wp:docPr id="3" name="Изображение 3" descr="Macintosh HD:Users:Sergey:Desktop:flebo-adre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ergey:Desktop:flebo-adrenal.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16200" cy="2705100"/>
                    </a:xfrm>
                    <a:prstGeom prst="rect">
                      <a:avLst/>
                    </a:prstGeom>
                    <a:noFill/>
                    <a:ln>
                      <a:noFill/>
                    </a:ln>
                  </pic:spPr>
                </pic:pic>
              </a:graphicData>
            </a:graphic>
          </wp:inline>
        </w:drawing>
      </w:r>
    </w:p>
    <w:p w14:paraId="265E9596" w14:textId="316C16A9" w:rsidR="007453AF" w:rsidRPr="007453AF" w:rsidRDefault="007453AF" w:rsidP="007453AF">
      <w:pPr>
        <w:tabs>
          <w:tab w:val="left" w:pos="851"/>
        </w:tabs>
        <w:spacing w:line="360" w:lineRule="auto"/>
        <w:ind w:left="426" w:right="277" w:hanging="141"/>
        <w:jc w:val="both"/>
      </w:pPr>
      <w:r w:rsidRPr="007453AF">
        <w:rPr>
          <w:i/>
          <w:iCs/>
        </w:rPr>
        <w:t>Рис. Альдостерома левого надпочечника: селективная флебограмма</w:t>
      </w:r>
      <w:r w:rsidR="00EF71D0">
        <w:rPr>
          <w:i/>
          <w:iCs/>
        </w:rPr>
        <w:t xml:space="preserve"> правого надпоч</w:t>
      </w:r>
      <w:r>
        <w:rPr>
          <w:i/>
          <w:iCs/>
        </w:rPr>
        <w:t>е</w:t>
      </w:r>
      <w:r w:rsidR="00EF71D0">
        <w:rPr>
          <w:i/>
          <w:iCs/>
        </w:rPr>
        <w:t>ч</w:t>
      </w:r>
      <w:r>
        <w:rPr>
          <w:i/>
          <w:iCs/>
        </w:rPr>
        <w:t>ника</w:t>
      </w:r>
      <w:r w:rsidRPr="007453AF">
        <w:rPr>
          <w:i/>
          <w:iCs/>
        </w:rPr>
        <w:t xml:space="preserve">, опухоль размером 10 х 15 мм. </w:t>
      </w:r>
    </w:p>
    <w:p w14:paraId="159D50EB" w14:textId="57E9F3D7" w:rsidR="00BE3CF2" w:rsidRPr="00BE3CF2" w:rsidRDefault="00BE3CF2" w:rsidP="00BE3CF2">
      <w:pPr>
        <w:tabs>
          <w:tab w:val="left" w:pos="851"/>
        </w:tabs>
        <w:spacing w:line="360" w:lineRule="auto"/>
        <w:ind w:left="142" w:right="277"/>
        <w:jc w:val="both"/>
      </w:pPr>
      <w:r>
        <w:tab/>
      </w:r>
      <w:proofErr w:type="gramStart"/>
      <w:r w:rsidRPr="00EF71D0">
        <w:rPr>
          <w:b/>
        </w:rPr>
        <w:t>Почечная</w:t>
      </w:r>
      <w:proofErr w:type="gramEnd"/>
      <w:r w:rsidRPr="00EF71D0">
        <w:rPr>
          <w:b/>
        </w:rPr>
        <w:t xml:space="preserve"> денервация</w:t>
      </w:r>
      <w:r w:rsidRPr="00BE3CF2">
        <w:t xml:space="preserve"> — это принципиально новый метод лечения резистентной артериальной гипертензии, разработанный около 5 лет назад. Суть метода заключается в устранении влияний симпатической нервной </w:t>
      </w:r>
      <w:r w:rsidRPr="00BE3CF2">
        <w:lastRenderedPageBreak/>
        <w:t xml:space="preserve">системы, «связывающей» головной мозг и почки. С помощью кратковременного точечного нагревания в различных местах стенки почечной артерии  изнутри происходит разрушение нервных сплетений, проходящих по наружной поверхности почечных артерий.  Данное вмешательство осуществляется с помощью специального аблационного катетера, который под </w:t>
      </w:r>
      <w:r w:rsidR="00E32CCC" w:rsidRPr="00BE3CF2">
        <w:t>рентгенологическим</w:t>
      </w:r>
      <w:r w:rsidRPr="00BE3CF2">
        <w:t xml:space="preserve"> контролем проводится в почечные артерии посредством чрескожной пункции бедренной артерии.</w:t>
      </w:r>
    </w:p>
    <w:p w14:paraId="4F360E67" w14:textId="77777777" w:rsidR="00BE3CF2" w:rsidRPr="00BE3CF2" w:rsidRDefault="00BE3CF2" w:rsidP="00BE3CF2">
      <w:pPr>
        <w:tabs>
          <w:tab w:val="left" w:pos="851"/>
        </w:tabs>
        <w:spacing w:line="360" w:lineRule="auto"/>
        <w:ind w:left="142" w:right="277"/>
        <w:jc w:val="both"/>
      </w:pPr>
      <w:r>
        <w:tab/>
      </w:r>
      <w:r w:rsidRPr="00BE3CF2">
        <w:t xml:space="preserve">По накопленным к настоящему времени данным, </w:t>
      </w:r>
      <w:proofErr w:type="gramStart"/>
      <w:r w:rsidRPr="00BE3CF2">
        <w:t>почечная</w:t>
      </w:r>
      <w:proofErr w:type="gramEnd"/>
      <w:r w:rsidRPr="00BE3CF2">
        <w:t xml:space="preserve"> денервация приводит к существенному (до  30/20 мм рт. ст. снижению как систолического, так и диастолического АД). Максимальный гипотензивный эффект наступает через 3-6 месяцев после вмешательства. </w:t>
      </w:r>
      <w:proofErr w:type="gramStart"/>
      <w:r w:rsidRPr="00BE3CF2">
        <w:t>Почечная</w:t>
      </w:r>
      <w:proofErr w:type="gramEnd"/>
      <w:r w:rsidRPr="00BE3CF2">
        <w:t xml:space="preserve"> денервация не позволяет полностью отказаться от приема антигипертензивных препаратов, однако на фоне продолжающейся антигипертензивной терапии АД становится контролируемым и достигает нормальных значений. </w:t>
      </w:r>
    </w:p>
    <w:p w14:paraId="67D366BF" w14:textId="77777777" w:rsidR="00BE3CF2" w:rsidRPr="00BE3CF2" w:rsidRDefault="00BE3CF2" w:rsidP="00BE3CF2">
      <w:pPr>
        <w:tabs>
          <w:tab w:val="left" w:pos="851"/>
        </w:tabs>
        <w:spacing w:line="360" w:lineRule="auto"/>
        <w:ind w:left="142" w:right="277"/>
        <w:jc w:val="both"/>
      </w:pPr>
      <w:r>
        <w:tab/>
      </w:r>
      <w:r w:rsidRPr="00BE3CF2">
        <w:t xml:space="preserve">Помимо снижения АД </w:t>
      </w:r>
      <w:proofErr w:type="gramStart"/>
      <w:r w:rsidRPr="00BE3CF2">
        <w:t>почечная</w:t>
      </w:r>
      <w:proofErr w:type="gramEnd"/>
      <w:r w:rsidRPr="00BE3CF2">
        <w:t xml:space="preserve"> денервация приводит к снижению уровня глюкозы в плазме крови у больных с сахарным диабетом. К достоинствам метода </w:t>
      </w:r>
      <w:proofErr w:type="gramStart"/>
      <w:r w:rsidRPr="00BE3CF2">
        <w:t>почечной</w:t>
      </w:r>
      <w:proofErr w:type="gramEnd"/>
      <w:r w:rsidRPr="00BE3CF2">
        <w:t xml:space="preserve"> денервации относится безопасность и кратковременность вмешательства (продолжительность около 60 минут), а также кратковременный послеоперационный период (пациент выписывается через 1-2 дня).</w:t>
      </w:r>
    </w:p>
    <w:p w14:paraId="3419ABB8" w14:textId="77777777" w:rsidR="00BE3CF2" w:rsidRDefault="00BE3CF2" w:rsidP="00BE3CF2">
      <w:pPr>
        <w:tabs>
          <w:tab w:val="left" w:pos="851"/>
        </w:tabs>
        <w:spacing w:line="360" w:lineRule="auto"/>
        <w:ind w:left="142" w:right="277"/>
        <w:jc w:val="both"/>
      </w:pPr>
      <w:r>
        <w:tab/>
      </w:r>
      <w:r w:rsidRPr="00BE3CF2">
        <w:t xml:space="preserve">Операции почечной денервации выполняет </w:t>
      </w:r>
      <w:r>
        <w:t xml:space="preserve">врач-рентгенолог рентгендиагностического отделения ангиографии, </w:t>
      </w:r>
      <w:r w:rsidRPr="00BE3CF2">
        <w:t>заведующий кафедрой факультетской терапии №1, директор Факультетской терапевтической клиники и НОКЦ «Аритмология», профессор Сулимов Виталий Андреевич.</w:t>
      </w:r>
    </w:p>
    <w:p w14:paraId="57DD6EC2" w14:textId="77777777" w:rsidR="00BE3CF2" w:rsidRPr="00BE3CF2" w:rsidRDefault="00BE3CF2" w:rsidP="00BE3CF2">
      <w:pPr>
        <w:tabs>
          <w:tab w:val="left" w:pos="851"/>
        </w:tabs>
        <w:spacing w:line="360" w:lineRule="auto"/>
        <w:ind w:left="142" w:right="277"/>
        <w:jc w:val="both"/>
      </w:pPr>
      <w:r>
        <w:rPr>
          <w:noProof/>
        </w:rPr>
        <w:lastRenderedPageBreak/>
        <w:drawing>
          <wp:inline distT="0" distB="0" distL="0" distR="0" wp14:anchorId="13884A97" wp14:editId="11EF3D60">
            <wp:extent cx="4738321" cy="4644390"/>
            <wp:effectExtent l="0" t="0" r="12065" b="3810"/>
            <wp:docPr id="6" name="Изображение 6" descr="Macintosh HD:Users:Sergey:Desktop:renal-denerv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ergey:Desktop:renal-denervatio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38572" cy="4644636"/>
                    </a:xfrm>
                    <a:prstGeom prst="rect">
                      <a:avLst/>
                    </a:prstGeom>
                    <a:noFill/>
                    <a:ln>
                      <a:noFill/>
                    </a:ln>
                  </pic:spPr>
                </pic:pic>
              </a:graphicData>
            </a:graphic>
          </wp:inline>
        </w:drawing>
      </w:r>
    </w:p>
    <w:p w14:paraId="64EEFC2A" w14:textId="77777777" w:rsidR="00BE3CF2" w:rsidRPr="00BE3CF2" w:rsidRDefault="00BE3CF2" w:rsidP="00BE3CF2">
      <w:pPr>
        <w:tabs>
          <w:tab w:val="left" w:pos="851"/>
        </w:tabs>
        <w:spacing w:line="360" w:lineRule="auto"/>
        <w:ind w:left="426" w:right="277" w:hanging="141"/>
        <w:jc w:val="both"/>
      </w:pPr>
    </w:p>
    <w:p w14:paraId="3F4CC27B" w14:textId="77777777" w:rsidR="007453AF" w:rsidRDefault="007453AF" w:rsidP="00546B07">
      <w:pPr>
        <w:tabs>
          <w:tab w:val="left" w:pos="851"/>
        </w:tabs>
        <w:spacing w:line="360" w:lineRule="auto"/>
        <w:ind w:left="426" w:right="277" w:hanging="141"/>
        <w:jc w:val="both"/>
      </w:pPr>
    </w:p>
    <w:p w14:paraId="7ECDBFBF" w14:textId="77777777" w:rsidR="00BE3CF2" w:rsidRDefault="00BE3CF2" w:rsidP="00546B07">
      <w:pPr>
        <w:tabs>
          <w:tab w:val="left" w:pos="851"/>
        </w:tabs>
        <w:spacing w:line="360" w:lineRule="auto"/>
        <w:ind w:left="426" w:right="277" w:hanging="141"/>
        <w:jc w:val="both"/>
      </w:pPr>
    </w:p>
    <w:p w14:paraId="36420523" w14:textId="77777777" w:rsidR="00BE3CF2" w:rsidRDefault="00BE3CF2" w:rsidP="00546B07">
      <w:pPr>
        <w:tabs>
          <w:tab w:val="left" w:pos="851"/>
        </w:tabs>
        <w:spacing w:line="360" w:lineRule="auto"/>
        <w:ind w:left="426" w:right="277" w:hanging="141"/>
        <w:jc w:val="both"/>
      </w:pPr>
    </w:p>
    <w:p w14:paraId="1DCBE835" w14:textId="77777777" w:rsidR="00672582" w:rsidRDefault="00E42B3F" w:rsidP="00546B07">
      <w:pPr>
        <w:tabs>
          <w:tab w:val="left" w:pos="851"/>
        </w:tabs>
        <w:spacing w:line="360" w:lineRule="auto"/>
        <w:ind w:left="426" w:right="277" w:hanging="141"/>
        <w:jc w:val="both"/>
      </w:pPr>
      <w:r>
        <w:t>5.  Фотогалерея</w:t>
      </w:r>
    </w:p>
    <w:p w14:paraId="659EF3AC" w14:textId="77777777" w:rsidR="00EF71D0" w:rsidRDefault="00EF71D0" w:rsidP="00546B07">
      <w:pPr>
        <w:tabs>
          <w:tab w:val="left" w:pos="851"/>
        </w:tabs>
        <w:spacing w:line="360" w:lineRule="auto"/>
        <w:ind w:left="426" w:right="277" w:hanging="141"/>
        <w:jc w:val="both"/>
      </w:pPr>
    </w:p>
    <w:p w14:paraId="264C17BA" w14:textId="77777777" w:rsidR="00E42B3F" w:rsidRDefault="00E42B3F" w:rsidP="00546B07">
      <w:pPr>
        <w:tabs>
          <w:tab w:val="left" w:pos="851"/>
        </w:tabs>
        <w:spacing w:line="360" w:lineRule="auto"/>
        <w:ind w:left="426" w:right="277" w:hanging="141"/>
        <w:jc w:val="both"/>
      </w:pPr>
      <w:r>
        <w:rPr>
          <w:noProof/>
        </w:rPr>
        <w:drawing>
          <wp:inline distT="0" distB="0" distL="0" distR="0" wp14:anchorId="0D919373" wp14:editId="24D24BEA">
            <wp:extent cx="5930900" cy="1219200"/>
            <wp:effectExtent l="0" t="0" r="12700" b="0"/>
            <wp:docPr id="5" name="Изображение 5" descr="Macintosh HD:Users:Sergey:Desktop:otd angio-internet:radial-catheterisation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ergey:Desktop:otd angio-internet:radial-catheterisation - копия.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0900" cy="1219200"/>
                    </a:xfrm>
                    <a:prstGeom prst="rect">
                      <a:avLst/>
                    </a:prstGeom>
                    <a:noFill/>
                    <a:ln>
                      <a:noFill/>
                    </a:ln>
                  </pic:spPr>
                </pic:pic>
              </a:graphicData>
            </a:graphic>
          </wp:inline>
        </w:drawing>
      </w:r>
    </w:p>
    <w:p w14:paraId="5036F8FC" w14:textId="115397E6" w:rsidR="00E42B3F" w:rsidRPr="00BE3CF2" w:rsidRDefault="00E42B3F" w:rsidP="00BE3CF2">
      <w:pPr>
        <w:tabs>
          <w:tab w:val="left" w:pos="851"/>
        </w:tabs>
        <w:ind w:left="426" w:right="277" w:hanging="141"/>
        <w:jc w:val="both"/>
        <w:rPr>
          <w:i/>
        </w:rPr>
      </w:pPr>
      <w:r w:rsidRPr="00BE3CF2">
        <w:rPr>
          <w:i/>
        </w:rPr>
        <w:t xml:space="preserve">Рис. Катетеризация  лучевой артерии – этапы выполнения. Современный </w:t>
      </w:r>
      <w:r w:rsidR="004F7786" w:rsidRPr="00BE3CF2">
        <w:rPr>
          <w:i/>
        </w:rPr>
        <w:t xml:space="preserve">метод </w:t>
      </w:r>
      <w:r w:rsidR="00E32CCC">
        <w:rPr>
          <w:i/>
        </w:rPr>
        <w:t xml:space="preserve">обследования и лечения различных заболеваний </w:t>
      </w:r>
      <w:proofErr w:type="gramStart"/>
      <w:r w:rsidR="00E32CCC">
        <w:rPr>
          <w:i/>
        </w:rPr>
        <w:t>сердечно-сосудистой</w:t>
      </w:r>
      <w:proofErr w:type="gramEnd"/>
      <w:r w:rsidR="00E32CCC">
        <w:rPr>
          <w:i/>
        </w:rPr>
        <w:t xml:space="preserve"> системы и паренхиматозных органов</w:t>
      </w:r>
      <w:r w:rsidR="00BE3CF2" w:rsidRPr="00BE3CF2">
        <w:rPr>
          <w:i/>
        </w:rPr>
        <w:t xml:space="preserve"> с минимальными осложнениями</w:t>
      </w:r>
      <w:r w:rsidR="00E32CCC">
        <w:rPr>
          <w:i/>
        </w:rPr>
        <w:t xml:space="preserve"> в месте доступа</w:t>
      </w:r>
      <w:r w:rsidR="00BE3CF2" w:rsidRPr="00BE3CF2">
        <w:rPr>
          <w:i/>
        </w:rPr>
        <w:t>.</w:t>
      </w:r>
    </w:p>
    <w:p w14:paraId="67FAC126" w14:textId="77777777" w:rsidR="00BE3CF2" w:rsidRDefault="001C7052" w:rsidP="00546B07">
      <w:pPr>
        <w:tabs>
          <w:tab w:val="left" w:pos="851"/>
        </w:tabs>
        <w:spacing w:line="360" w:lineRule="auto"/>
        <w:ind w:left="426" w:right="277" w:hanging="141"/>
        <w:jc w:val="both"/>
      </w:pPr>
      <w:r>
        <w:rPr>
          <w:noProof/>
        </w:rPr>
        <w:lastRenderedPageBreak/>
        <w:drawing>
          <wp:inline distT="0" distB="0" distL="0" distR="0" wp14:anchorId="32B71F22" wp14:editId="36322E00">
            <wp:extent cx="4254500" cy="1803400"/>
            <wp:effectExtent l="0" t="0" r="12700" b="0"/>
            <wp:docPr id="7" name="Изображение 7" descr="Macintosh HD:Users:Sergey:Desktop:rad-cath-@-f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ergey:Desktop:rad-cath-@-fu.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54500" cy="1803400"/>
                    </a:xfrm>
                    <a:prstGeom prst="rect">
                      <a:avLst/>
                    </a:prstGeom>
                    <a:noFill/>
                    <a:ln>
                      <a:noFill/>
                    </a:ln>
                  </pic:spPr>
                </pic:pic>
              </a:graphicData>
            </a:graphic>
          </wp:inline>
        </w:drawing>
      </w:r>
    </w:p>
    <w:p w14:paraId="19D0B456" w14:textId="1BA40D20" w:rsidR="001C7052" w:rsidRPr="001C7052" w:rsidRDefault="001C7052" w:rsidP="001C7052">
      <w:pPr>
        <w:tabs>
          <w:tab w:val="left" w:pos="851"/>
        </w:tabs>
        <w:ind w:left="426" w:right="277" w:hanging="141"/>
        <w:jc w:val="both"/>
        <w:rPr>
          <w:i/>
        </w:rPr>
      </w:pPr>
      <w:r w:rsidRPr="001C7052">
        <w:rPr>
          <w:i/>
        </w:rPr>
        <w:t xml:space="preserve">Рис. </w:t>
      </w:r>
      <w:r>
        <w:rPr>
          <w:i/>
        </w:rPr>
        <w:t>Трансрадиальное стентирование почечной артерии</w:t>
      </w:r>
      <w:r w:rsidR="0062410D">
        <w:rPr>
          <w:i/>
        </w:rPr>
        <w:t xml:space="preserve">. На следующий день – место катетеризации </w:t>
      </w:r>
      <w:r w:rsidR="00A14F11">
        <w:rPr>
          <w:i/>
        </w:rPr>
        <w:t xml:space="preserve">лучевой </w:t>
      </w:r>
      <w:r w:rsidR="0062410D">
        <w:rPr>
          <w:i/>
        </w:rPr>
        <w:t>артерии</w:t>
      </w:r>
      <w:r w:rsidR="00E32CCC">
        <w:rPr>
          <w:i/>
        </w:rPr>
        <w:t xml:space="preserve"> </w:t>
      </w:r>
      <w:r w:rsidR="0062410D">
        <w:rPr>
          <w:i/>
        </w:rPr>
        <w:t>(стрелка).</w:t>
      </w:r>
    </w:p>
    <w:p w14:paraId="76A2FF6F" w14:textId="77777777" w:rsidR="00BE3CF2" w:rsidRDefault="00BE3CF2" w:rsidP="00546B07">
      <w:pPr>
        <w:tabs>
          <w:tab w:val="left" w:pos="851"/>
        </w:tabs>
        <w:spacing w:line="360" w:lineRule="auto"/>
        <w:ind w:left="426" w:right="277" w:hanging="141"/>
        <w:jc w:val="both"/>
      </w:pPr>
    </w:p>
    <w:p w14:paraId="662E4E5E" w14:textId="39333799" w:rsidR="0062410D" w:rsidRDefault="0062410D" w:rsidP="00546B07">
      <w:pPr>
        <w:tabs>
          <w:tab w:val="left" w:pos="851"/>
        </w:tabs>
        <w:spacing w:line="360" w:lineRule="auto"/>
        <w:ind w:left="426" w:right="277" w:hanging="141"/>
        <w:jc w:val="both"/>
      </w:pPr>
    </w:p>
    <w:p w14:paraId="10AE7DD8" w14:textId="77777777" w:rsidR="00CC4A80" w:rsidRDefault="00CC4A80" w:rsidP="00546B07">
      <w:pPr>
        <w:tabs>
          <w:tab w:val="left" w:pos="851"/>
        </w:tabs>
        <w:spacing w:line="360" w:lineRule="auto"/>
        <w:ind w:left="426" w:right="277" w:hanging="141"/>
        <w:jc w:val="both"/>
      </w:pPr>
      <w:r>
        <w:rPr>
          <w:noProof/>
        </w:rPr>
        <w:drawing>
          <wp:inline distT="0" distB="0" distL="0" distR="0" wp14:anchorId="057B7A18" wp14:editId="6D07AF47">
            <wp:extent cx="5930900" cy="3644900"/>
            <wp:effectExtent l="0" t="0" r="12700" b="12700"/>
            <wp:docPr id="11" name="Изображение 11" descr="Elements:фото рентген аппаратов-пмгму:Кобликов В и ректор-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lements:фото рентген аппаратов-пмгму:Кобликов В и ректор-201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0900" cy="3644900"/>
                    </a:xfrm>
                    <a:prstGeom prst="rect">
                      <a:avLst/>
                    </a:prstGeom>
                    <a:noFill/>
                    <a:ln>
                      <a:noFill/>
                    </a:ln>
                  </pic:spPr>
                </pic:pic>
              </a:graphicData>
            </a:graphic>
          </wp:inline>
        </w:drawing>
      </w:r>
    </w:p>
    <w:p w14:paraId="111E710F" w14:textId="66B8FE5B" w:rsidR="00CC4A80" w:rsidRDefault="00CC4A80" w:rsidP="00D10368">
      <w:pPr>
        <w:tabs>
          <w:tab w:val="left" w:pos="851"/>
        </w:tabs>
        <w:ind w:left="284" w:right="277"/>
        <w:jc w:val="both"/>
        <w:rPr>
          <w:i/>
        </w:rPr>
      </w:pPr>
      <w:r>
        <w:t xml:space="preserve"> </w:t>
      </w:r>
      <w:r w:rsidRPr="00D10368">
        <w:rPr>
          <w:i/>
        </w:rPr>
        <w:t xml:space="preserve">рис. Врач-рентгенолог отделения Кобликов В.В. демонстрирует руководству </w:t>
      </w:r>
      <w:r w:rsidR="00D10368" w:rsidRPr="00D10368">
        <w:rPr>
          <w:i/>
        </w:rPr>
        <w:t xml:space="preserve"> университета  во главе с ректором</w:t>
      </w:r>
      <w:r w:rsidR="00E32CCC">
        <w:rPr>
          <w:i/>
        </w:rPr>
        <w:t xml:space="preserve"> - </w:t>
      </w:r>
      <w:r w:rsidR="00D10368" w:rsidRPr="00D10368">
        <w:rPr>
          <w:i/>
        </w:rPr>
        <w:t xml:space="preserve"> чл-корр. РАМН Глыбочко П.В</w:t>
      </w:r>
      <w:r w:rsidR="00E32CCC">
        <w:rPr>
          <w:i/>
        </w:rPr>
        <w:t>.</w:t>
      </w:r>
      <w:r w:rsidR="00D10368" w:rsidRPr="00D10368">
        <w:rPr>
          <w:i/>
        </w:rPr>
        <w:t xml:space="preserve"> работу симулятора «Ангиоментор», используемого для обучения на курсе профессиональной переподготовки по специальност</w:t>
      </w:r>
      <w:r w:rsidR="00D10368">
        <w:rPr>
          <w:i/>
        </w:rPr>
        <w:t xml:space="preserve">и </w:t>
      </w:r>
      <w:r w:rsidR="00D10368" w:rsidRPr="00D10368">
        <w:rPr>
          <w:i/>
        </w:rPr>
        <w:t>«Рентгенэндоваскулярные диагностика и лечение»</w:t>
      </w:r>
    </w:p>
    <w:p w14:paraId="57E3F8A8" w14:textId="6202CFEF" w:rsidR="00D10368" w:rsidRDefault="00D10368" w:rsidP="00D10368">
      <w:pPr>
        <w:tabs>
          <w:tab w:val="left" w:pos="851"/>
        </w:tabs>
        <w:ind w:left="284" w:right="277"/>
        <w:jc w:val="both"/>
        <w:rPr>
          <w:i/>
        </w:rPr>
      </w:pPr>
    </w:p>
    <w:p w14:paraId="75EF578F" w14:textId="77777777" w:rsidR="00D10368" w:rsidRPr="00D10368" w:rsidRDefault="00D10368" w:rsidP="00D10368">
      <w:pPr>
        <w:tabs>
          <w:tab w:val="left" w:pos="851"/>
        </w:tabs>
        <w:ind w:left="284" w:right="277"/>
        <w:jc w:val="both"/>
        <w:rPr>
          <w:i/>
        </w:rPr>
      </w:pPr>
    </w:p>
    <w:p w14:paraId="79FEFF8F" w14:textId="77777777" w:rsidR="00672582" w:rsidRDefault="00672582" w:rsidP="00546B07">
      <w:pPr>
        <w:tabs>
          <w:tab w:val="left" w:pos="851"/>
        </w:tabs>
        <w:spacing w:line="360" w:lineRule="auto"/>
        <w:ind w:left="426" w:right="277" w:hanging="141"/>
        <w:jc w:val="both"/>
      </w:pPr>
      <w:r>
        <w:t xml:space="preserve">6. Телефоны </w:t>
      </w:r>
    </w:p>
    <w:p w14:paraId="469EFF78" w14:textId="77777777" w:rsidR="00672582" w:rsidRDefault="00672582" w:rsidP="00546B07">
      <w:pPr>
        <w:tabs>
          <w:tab w:val="left" w:pos="851"/>
        </w:tabs>
        <w:spacing w:line="360" w:lineRule="auto"/>
        <w:ind w:left="426" w:right="277" w:hanging="141"/>
        <w:jc w:val="both"/>
      </w:pPr>
      <w:r>
        <w:t>Заведующий отделением – Кондрашин С.А. 8-499-248-48-54</w:t>
      </w:r>
    </w:p>
    <w:p w14:paraId="5CBB756F" w14:textId="59021B8D" w:rsidR="00672582" w:rsidRDefault="00EF71D0" w:rsidP="00546B07">
      <w:pPr>
        <w:tabs>
          <w:tab w:val="left" w:pos="851"/>
        </w:tabs>
        <w:spacing w:line="360" w:lineRule="auto"/>
        <w:ind w:left="426" w:right="277" w:hanging="141"/>
        <w:jc w:val="both"/>
      </w:pPr>
      <w:r>
        <w:t>Ор</w:t>
      </w:r>
      <w:r w:rsidR="00672582">
        <w:t>динаторская – 8-499-248-</w:t>
      </w:r>
      <w:r w:rsidR="000F1581">
        <w:t>64-88</w:t>
      </w:r>
      <w:r w:rsidR="0062410D" w:rsidRPr="0062410D">
        <w:t xml:space="preserve"> </w:t>
      </w:r>
    </w:p>
    <w:p w14:paraId="40E7C5A4" w14:textId="77777777" w:rsidR="00EF71D0" w:rsidRDefault="00EF71D0" w:rsidP="00546B07">
      <w:pPr>
        <w:tabs>
          <w:tab w:val="left" w:pos="851"/>
        </w:tabs>
        <w:spacing w:line="360" w:lineRule="auto"/>
        <w:ind w:left="426" w:right="277" w:hanging="141"/>
        <w:jc w:val="both"/>
      </w:pPr>
    </w:p>
    <w:p w14:paraId="1696011E" w14:textId="77777777" w:rsidR="00EF71D0" w:rsidRDefault="00EF71D0" w:rsidP="00546B07">
      <w:pPr>
        <w:tabs>
          <w:tab w:val="left" w:pos="851"/>
        </w:tabs>
        <w:spacing w:line="360" w:lineRule="auto"/>
        <w:ind w:left="426" w:right="277" w:hanging="141"/>
        <w:jc w:val="both"/>
      </w:pPr>
    </w:p>
    <w:sectPr w:rsidR="00EF71D0" w:rsidSect="006B29C2">
      <w:pgSz w:w="11900" w:h="16840"/>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CY">
    <w:charset w:val="59"/>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C57B1"/>
    <w:multiLevelType w:val="hybridMultilevel"/>
    <w:tmpl w:val="A230AEB2"/>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hint="default"/>
      </w:rPr>
    </w:lvl>
    <w:lvl w:ilvl="8" w:tplc="04090005" w:tentative="1">
      <w:start w:val="1"/>
      <w:numFmt w:val="bullet"/>
      <w:lvlText w:val=""/>
      <w:lvlJc w:val="left"/>
      <w:pPr>
        <w:ind w:left="665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832"/>
    <w:rsid w:val="000E26F8"/>
    <w:rsid w:val="000F1581"/>
    <w:rsid w:val="001C7052"/>
    <w:rsid w:val="00286A66"/>
    <w:rsid w:val="00467832"/>
    <w:rsid w:val="004F7786"/>
    <w:rsid w:val="00546B07"/>
    <w:rsid w:val="0062410D"/>
    <w:rsid w:val="00672582"/>
    <w:rsid w:val="006B29C2"/>
    <w:rsid w:val="0074508A"/>
    <w:rsid w:val="007453AF"/>
    <w:rsid w:val="00754C45"/>
    <w:rsid w:val="00761019"/>
    <w:rsid w:val="0082532F"/>
    <w:rsid w:val="00910B29"/>
    <w:rsid w:val="009C05A1"/>
    <w:rsid w:val="00A1289B"/>
    <w:rsid w:val="00A14F11"/>
    <w:rsid w:val="00A85C01"/>
    <w:rsid w:val="00AE3CA7"/>
    <w:rsid w:val="00B9334E"/>
    <w:rsid w:val="00BE3CF2"/>
    <w:rsid w:val="00CC4A80"/>
    <w:rsid w:val="00CC5470"/>
    <w:rsid w:val="00CF3E48"/>
    <w:rsid w:val="00CF4D41"/>
    <w:rsid w:val="00D10368"/>
    <w:rsid w:val="00DD540C"/>
    <w:rsid w:val="00E106E4"/>
    <w:rsid w:val="00E32CCC"/>
    <w:rsid w:val="00E42B3F"/>
    <w:rsid w:val="00EF71D0"/>
    <w:rsid w:val="00FF3E5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3F37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F4D4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7832"/>
    <w:rPr>
      <w:rFonts w:ascii="Times New Roman" w:hAnsi="Times New Roman" w:cs="Times New Roman"/>
    </w:rPr>
  </w:style>
  <w:style w:type="table" w:styleId="a4">
    <w:name w:val="Table Grid"/>
    <w:basedOn w:val="a1"/>
    <w:uiPriority w:val="59"/>
    <w:rsid w:val="00546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546B07"/>
    <w:pPr>
      <w:ind w:left="720"/>
      <w:contextualSpacing/>
    </w:pPr>
  </w:style>
  <w:style w:type="paragraph" w:styleId="a6">
    <w:name w:val="Balloon Text"/>
    <w:basedOn w:val="a"/>
    <w:link w:val="a7"/>
    <w:uiPriority w:val="99"/>
    <w:semiHidden/>
    <w:unhideWhenUsed/>
    <w:rsid w:val="00CF3E48"/>
    <w:rPr>
      <w:rFonts w:ascii="Lucida Grande CY" w:hAnsi="Lucida Grande CY"/>
      <w:sz w:val="18"/>
      <w:szCs w:val="18"/>
    </w:rPr>
  </w:style>
  <w:style w:type="character" w:customStyle="1" w:styleId="a7">
    <w:name w:val="Текст выноски Знак"/>
    <w:basedOn w:val="a0"/>
    <w:link w:val="a6"/>
    <w:uiPriority w:val="99"/>
    <w:semiHidden/>
    <w:rsid w:val="00CF3E48"/>
    <w:rPr>
      <w:rFonts w:ascii="Lucida Grande CY" w:hAnsi="Lucida Grande CY"/>
      <w:sz w:val="18"/>
      <w:szCs w:val="18"/>
    </w:rPr>
  </w:style>
  <w:style w:type="character" w:styleId="a8">
    <w:name w:val="Emphasis"/>
    <w:basedOn w:val="a0"/>
    <w:uiPriority w:val="20"/>
    <w:qFormat/>
    <w:rsid w:val="00CF3E48"/>
    <w:rPr>
      <w:i/>
      <w:iCs/>
    </w:rPr>
  </w:style>
  <w:style w:type="character" w:styleId="a9">
    <w:name w:val="Hyperlink"/>
    <w:basedOn w:val="a0"/>
    <w:uiPriority w:val="99"/>
    <w:unhideWhenUsed/>
    <w:rsid w:val="00EF71D0"/>
    <w:rPr>
      <w:color w:val="0000FF" w:themeColor="hyperlink"/>
      <w:u w:val="single"/>
    </w:rPr>
  </w:style>
  <w:style w:type="character" w:styleId="aa">
    <w:name w:val="FollowedHyperlink"/>
    <w:basedOn w:val="a0"/>
    <w:uiPriority w:val="99"/>
    <w:semiHidden/>
    <w:unhideWhenUsed/>
    <w:rsid w:val="00EF71D0"/>
    <w:rPr>
      <w:color w:val="800080" w:themeColor="followedHyperlink"/>
      <w:u w:val="single"/>
    </w:rPr>
  </w:style>
  <w:style w:type="character" w:customStyle="1" w:styleId="10">
    <w:name w:val="Заголовок 1 Знак"/>
    <w:basedOn w:val="a0"/>
    <w:link w:val="1"/>
    <w:uiPriority w:val="9"/>
    <w:rsid w:val="00CF4D41"/>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F4D4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7832"/>
    <w:rPr>
      <w:rFonts w:ascii="Times New Roman" w:hAnsi="Times New Roman" w:cs="Times New Roman"/>
    </w:rPr>
  </w:style>
  <w:style w:type="table" w:styleId="a4">
    <w:name w:val="Table Grid"/>
    <w:basedOn w:val="a1"/>
    <w:uiPriority w:val="59"/>
    <w:rsid w:val="00546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546B07"/>
    <w:pPr>
      <w:ind w:left="720"/>
      <w:contextualSpacing/>
    </w:pPr>
  </w:style>
  <w:style w:type="paragraph" w:styleId="a6">
    <w:name w:val="Balloon Text"/>
    <w:basedOn w:val="a"/>
    <w:link w:val="a7"/>
    <w:uiPriority w:val="99"/>
    <w:semiHidden/>
    <w:unhideWhenUsed/>
    <w:rsid w:val="00CF3E48"/>
    <w:rPr>
      <w:rFonts w:ascii="Lucida Grande CY" w:hAnsi="Lucida Grande CY"/>
      <w:sz w:val="18"/>
      <w:szCs w:val="18"/>
    </w:rPr>
  </w:style>
  <w:style w:type="character" w:customStyle="1" w:styleId="a7">
    <w:name w:val="Текст выноски Знак"/>
    <w:basedOn w:val="a0"/>
    <w:link w:val="a6"/>
    <w:uiPriority w:val="99"/>
    <w:semiHidden/>
    <w:rsid w:val="00CF3E48"/>
    <w:rPr>
      <w:rFonts w:ascii="Lucida Grande CY" w:hAnsi="Lucida Grande CY"/>
      <w:sz w:val="18"/>
      <w:szCs w:val="18"/>
    </w:rPr>
  </w:style>
  <w:style w:type="character" w:styleId="a8">
    <w:name w:val="Emphasis"/>
    <w:basedOn w:val="a0"/>
    <w:uiPriority w:val="20"/>
    <w:qFormat/>
    <w:rsid w:val="00CF3E48"/>
    <w:rPr>
      <w:i/>
      <w:iCs/>
    </w:rPr>
  </w:style>
  <w:style w:type="character" w:styleId="a9">
    <w:name w:val="Hyperlink"/>
    <w:basedOn w:val="a0"/>
    <w:uiPriority w:val="99"/>
    <w:unhideWhenUsed/>
    <w:rsid w:val="00EF71D0"/>
    <w:rPr>
      <w:color w:val="0000FF" w:themeColor="hyperlink"/>
      <w:u w:val="single"/>
    </w:rPr>
  </w:style>
  <w:style w:type="character" w:styleId="aa">
    <w:name w:val="FollowedHyperlink"/>
    <w:basedOn w:val="a0"/>
    <w:uiPriority w:val="99"/>
    <w:semiHidden/>
    <w:unhideWhenUsed/>
    <w:rsid w:val="00EF71D0"/>
    <w:rPr>
      <w:color w:val="800080" w:themeColor="followedHyperlink"/>
      <w:u w:val="single"/>
    </w:rPr>
  </w:style>
  <w:style w:type="character" w:customStyle="1" w:styleId="10">
    <w:name w:val="Заголовок 1 Знак"/>
    <w:basedOn w:val="a0"/>
    <w:link w:val="1"/>
    <w:uiPriority w:val="9"/>
    <w:rsid w:val="00CF4D41"/>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41655">
      <w:bodyDiv w:val="1"/>
      <w:marLeft w:val="0"/>
      <w:marRight w:val="0"/>
      <w:marTop w:val="0"/>
      <w:marBottom w:val="0"/>
      <w:divBdr>
        <w:top w:val="none" w:sz="0" w:space="0" w:color="auto"/>
        <w:left w:val="none" w:sz="0" w:space="0" w:color="auto"/>
        <w:bottom w:val="none" w:sz="0" w:space="0" w:color="auto"/>
        <w:right w:val="none" w:sz="0" w:space="0" w:color="auto"/>
      </w:divBdr>
    </w:div>
    <w:div w:id="280496302">
      <w:bodyDiv w:val="1"/>
      <w:marLeft w:val="0"/>
      <w:marRight w:val="0"/>
      <w:marTop w:val="0"/>
      <w:marBottom w:val="0"/>
      <w:divBdr>
        <w:top w:val="none" w:sz="0" w:space="0" w:color="auto"/>
        <w:left w:val="none" w:sz="0" w:space="0" w:color="auto"/>
        <w:bottom w:val="none" w:sz="0" w:space="0" w:color="auto"/>
        <w:right w:val="none" w:sz="0" w:space="0" w:color="auto"/>
      </w:divBdr>
    </w:div>
    <w:div w:id="626744840">
      <w:bodyDiv w:val="1"/>
      <w:marLeft w:val="0"/>
      <w:marRight w:val="0"/>
      <w:marTop w:val="0"/>
      <w:marBottom w:val="0"/>
      <w:divBdr>
        <w:top w:val="none" w:sz="0" w:space="0" w:color="auto"/>
        <w:left w:val="none" w:sz="0" w:space="0" w:color="auto"/>
        <w:bottom w:val="none" w:sz="0" w:space="0" w:color="auto"/>
        <w:right w:val="none" w:sz="0" w:space="0" w:color="auto"/>
      </w:divBdr>
    </w:div>
    <w:div w:id="769424444">
      <w:bodyDiv w:val="1"/>
      <w:marLeft w:val="0"/>
      <w:marRight w:val="0"/>
      <w:marTop w:val="0"/>
      <w:marBottom w:val="0"/>
      <w:divBdr>
        <w:top w:val="none" w:sz="0" w:space="0" w:color="auto"/>
        <w:left w:val="none" w:sz="0" w:space="0" w:color="auto"/>
        <w:bottom w:val="none" w:sz="0" w:space="0" w:color="auto"/>
        <w:right w:val="none" w:sz="0" w:space="0" w:color="auto"/>
      </w:divBdr>
    </w:div>
    <w:div w:id="1034617681">
      <w:bodyDiv w:val="1"/>
      <w:marLeft w:val="0"/>
      <w:marRight w:val="0"/>
      <w:marTop w:val="0"/>
      <w:marBottom w:val="0"/>
      <w:divBdr>
        <w:top w:val="none" w:sz="0" w:space="0" w:color="auto"/>
        <w:left w:val="none" w:sz="0" w:space="0" w:color="auto"/>
        <w:bottom w:val="none" w:sz="0" w:space="0" w:color="auto"/>
        <w:right w:val="none" w:sz="0" w:space="0" w:color="auto"/>
      </w:divBdr>
    </w:div>
    <w:div w:id="1176113494">
      <w:bodyDiv w:val="1"/>
      <w:marLeft w:val="0"/>
      <w:marRight w:val="0"/>
      <w:marTop w:val="0"/>
      <w:marBottom w:val="0"/>
      <w:divBdr>
        <w:top w:val="none" w:sz="0" w:space="0" w:color="auto"/>
        <w:left w:val="none" w:sz="0" w:space="0" w:color="auto"/>
        <w:bottom w:val="none" w:sz="0" w:space="0" w:color="auto"/>
        <w:right w:val="none" w:sz="0" w:space="0" w:color="auto"/>
      </w:divBdr>
    </w:div>
    <w:div w:id="1320572471">
      <w:bodyDiv w:val="1"/>
      <w:marLeft w:val="0"/>
      <w:marRight w:val="0"/>
      <w:marTop w:val="0"/>
      <w:marBottom w:val="0"/>
      <w:divBdr>
        <w:top w:val="none" w:sz="0" w:space="0" w:color="auto"/>
        <w:left w:val="none" w:sz="0" w:space="0" w:color="auto"/>
        <w:bottom w:val="none" w:sz="0" w:space="0" w:color="auto"/>
        <w:right w:val="none" w:sz="0" w:space="0" w:color="auto"/>
      </w:divBdr>
    </w:div>
    <w:div w:id="1386954034">
      <w:bodyDiv w:val="1"/>
      <w:marLeft w:val="0"/>
      <w:marRight w:val="0"/>
      <w:marTop w:val="0"/>
      <w:marBottom w:val="0"/>
      <w:divBdr>
        <w:top w:val="none" w:sz="0" w:space="0" w:color="auto"/>
        <w:left w:val="none" w:sz="0" w:space="0" w:color="auto"/>
        <w:bottom w:val="none" w:sz="0" w:space="0" w:color="auto"/>
        <w:right w:val="none" w:sz="0" w:space="0" w:color="auto"/>
      </w:divBdr>
    </w:div>
    <w:div w:id="1502576471">
      <w:bodyDiv w:val="1"/>
      <w:marLeft w:val="0"/>
      <w:marRight w:val="0"/>
      <w:marTop w:val="0"/>
      <w:marBottom w:val="0"/>
      <w:divBdr>
        <w:top w:val="none" w:sz="0" w:space="0" w:color="auto"/>
        <w:left w:val="none" w:sz="0" w:space="0" w:color="auto"/>
        <w:bottom w:val="none" w:sz="0" w:space="0" w:color="auto"/>
        <w:right w:val="none" w:sz="0" w:space="0" w:color="auto"/>
      </w:divBdr>
    </w:div>
    <w:div w:id="1569076411">
      <w:bodyDiv w:val="1"/>
      <w:marLeft w:val="0"/>
      <w:marRight w:val="0"/>
      <w:marTop w:val="0"/>
      <w:marBottom w:val="0"/>
      <w:divBdr>
        <w:top w:val="none" w:sz="0" w:space="0" w:color="auto"/>
        <w:left w:val="none" w:sz="0" w:space="0" w:color="auto"/>
        <w:bottom w:val="none" w:sz="0" w:space="0" w:color="auto"/>
        <w:right w:val="none" w:sz="0" w:space="0" w:color="auto"/>
      </w:divBdr>
    </w:div>
    <w:div w:id="1685597915">
      <w:bodyDiv w:val="1"/>
      <w:marLeft w:val="0"/>
      <w:marRight w:val="0"/>
      <w:marTop w:val="0"/>
      <w:marBottom w:val="0"/>
      <w:divBdr>
        <w:top w:val="none" w:sz="0" w:space="0" w:color="auto"/>
        <w:left w:val="none" w:sz="0" w:space="0" w:color="auto"/>
        <w:bottom w:val="none" w:sz="0" w:space="0" w:color="auto"/>
        <w:right w:val="none" w:sz="0" w:space="0" w:color="auto"/>
      </w:divBdr>
    </w:div>
    <w:div w:id="18464352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g"/><Relationship Id="rId18" Type="http://schemas.openxmlformats.org/officeDocument/2006/relationships/image" Target="media/image1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13</Pages>
  <Words>2214</Words>
  <Characters>12623</Characters>
  <Application>Microsoft Office Word</Application>
  <DocSecurity>0</DocSecurity>
  <Lines>105</Lines>
  <Paragraphs>29</Paragraphs>
  <ScaleCrop>false</ScaleCrop>
  <Company/>
  <LinksUpToDate>false</LinksUpToDate>
  <CharactersWithSpaces>14808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German</cp:lastModifiedBy>
  <cp:revision>5</cp:revision>
  <dcterms:created xsi:type="dcterms:W3CDTF">2013-03-03T07:24:00Z</dcterms:created>
  <dcterms:modified xsi:type="dcterms:W3CDTF">2016-06-24T13:02:00Z</dcterms:modified>
</cp:coreProperties>
</file>